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2D1118" w:rsidTr="00415799">
        <w:trPr>
          <w:trHeight w:val="268"/>
        </w:trPr>
        <w:tc>
          <w:tcPr>
            <w:tcW w:w="10913" w:type="dxa"/>
          </w:tcPr>
          <w:p w:rsidR="002D1118" w:rsidRDefault="002D1118" w:rsidP="0041579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تمارين الدعم                                                      </w:t>
            </w:r>
            <w:proofErr w:type="spellStart"/>
            <w:r>
              <w:rPr>
                <w:rFonts w:hint="cs"/>
                <w:b/>
                <w:bCs/>
                <w:rtl/>
              </w:rPr>
              <w:t>الاعمدة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 تحصيل الطاقة                                                          الثانية </w:t>
            </w:r>
            <w:proofErr w:type="spellStart"/>
            <w:r>
              <w:rPr>
                <w:rFonts w:hint="cs"/>
                <w:b/>
                <w:bCs/>
                <w:rtl/>
              </w:rPr>
              <w:t>بكالوريا</w:t>
            </w:r>
            <w:proofErr w:type="spellEnd"/>
          </w:p>
        </w:tc>
      </w:tr>
      <w:tr w:rsidR="002D1118" w:rsidRPr="0033422A" w:rsidTr="00415799">
        <w:trPr>
          <w:trHeight w:val="6369"/>
        </w:trPr>
        <w:tc>
          <w:tcPr>
            <w:tcW w:w="10913" w:type="dxa"/>
          </w:tcPr>
          <w:p w:rsidR="002D1118" w:rsidRDefault="002D1118" w:rsidP="0041579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تمرين 1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يتركب عمود من نصفي عمود مرتبطين بواسطة قنطرة ملحية ( ورق ترشيح مبلل بمحلول </w:t>
            </w:r>
            <w:proofErr w:type="spellStart"/>
            <w:r>
              <w:rPr>
                <w:rFonts w:hint="cs"/>
                <w:b/>
                <w:bCs/>
                <w:rtl/>
              </w:rPr>
              <w:t>كلورور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البوتاسيوم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).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يتكون نصف العمود الأول من صفيحة </w:t>
            </w:r>
            <w:proofErr w:type="spellStart"/>
            <w:r>
              <w:rPr>
                <w:rFonts w:hint="cs"/>
                <w:b/>
                <w:bCs/>
                <w:rtl/>
              </w:rPr>
              <w:t>ألومينيوم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كتلتها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bscript"/>
              </w:rPr>
              <w:t>1</w:t>
            </w:r>
            <w:r>
              <w:rPr>
                <w:b/>
                <w:bCs/>
              </w:rPr>
              <w:t>=1,0g</w:t>
            </w:r>
            <w:r>
              <w:rPr>
                <w:rFonts w:hint="cs"/>
                <w:b/>
                <w:bCs/>
                <w:rtl/>
              </w:rPr>
              <w:t xml:space="preserve"> ، مغمورة في </w:t>
            </w:r>
            <w:r>
              <w:rPr>
                <w:b/>
                <w:bCs/>
              </w:rPr>
              <w:t>50 ml</w:t>
            </w:r>
            <w:r>
              <w:rPr>
                <w:rFonts w:hint="cs"/>
                <w:b/>
                <w:bCs/>
                <w:rtl/>
              </w:rPr>
              <w:t xml:space="preserve"> من محلول كبريتات </w:t>
            </w:r>
            <w:proofErr w:type="spellStart"/>
            <w:r>
              <w:rPr>
                <w:rFonts w:hint="cs"/>
                <w:b/>
                <w:bCs/>
                <w:rtl/>
              </w:rPr>
              <w:t>الألومينيوم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 w:rsidRPr="00BE2293">
              <w:rPr>
                <w:b/>
                <w:bCs/>
                <w:position w:val="-14"/>
              </w:rPr>
              <w:object w:dxaOrig="1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20.25pt" o:ole="">
                  <v:imagedata r:id="rId5" o:title=""/>
                </v:shape>
                <o:OLEObject Type="Embed" ProgID="Equation.DSMT4" ShapeID="_x0000_i1025" DrawAspect="Content" ObjectID="_1458822190" r:id="rId6"/>
              </w:object>
            </w:r>
            <w:r>
              <w:rPr>
                <w:rFonts w:hint="cs"/>
                <w:b/>
                <w:bCs/>
                <w:rtl/>
              </w:rPr>
              <w:t xml:space="preserve">، بتركيز للأيونات </w:t>
            </w:r>
            <w:proofErr w:type="spellStart"/>
            <w:r>
              <w:rPr>
                <w:rFonts w:hint="cs"/>
                <w:b/>
                <w:bCs/>
                <w:rtl/>
              </w:rPr>
              <w:t>ألومينيوم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5A686E">
              <w:rPr>
                <w:b/>
                <w:bCs/>
                <w:position w:val="-16"/>
              </w:rPr>
              <w:object w:dxaOrig="2180" w:dyaOrig="440">
                <v:shape id="_x0000_i1026" type="#_x0000_t75" style="width:108.75pt;height:22.5pt" o:ole="">
                  <v:imagedata r:id="rId7" o:title=""/>
                </v:shape>
                <o:OLEObject Type="Embed" ProgID="Equation.DSMT4" ShapeID="_x0000_i1026" DrawAspect="Content" ObjectID="_1458822191" r:id="rId8"/>
              </w:object>
            </w:r>
            <w:r>
              <w:rPr>
                <w:rFonts w:hint="cs"/>
                <w:b/>
                <w:bCs/>
                <w:rtl/>
              </w:rPr>
              <w:t xml:space="preserve">. 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يتكون نصف العمود الآخر من صفيحة من النحاس كتلتها  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=8,9 g</w:t>
            </w:r>
            <w:r>
              <w:rPr>
                <w:rFonts w:hint="cs"/>
                <w:b/>
                <w:bCs/>
                <w:rtl/>
              </w:rPr>
              <w:t xml:space="preserve"> ، مغمورة في </w:t>
            </w:r>
            <w:r>
              <w:rPr>
                <w:b/>
                <w:bCs/>
              </w:rPr>
              <w:t>50ml</w:t>
            </w:r>
            <w:r>
              <w:rPr>
                <w:rFonts w:hint="cs"/>
                <w:b/>
                <w:bCs/>
                <w:rtl/>
              </w:rPr>
              <w:t xml:space="preserve"> من محلول كبريتات النحاس </w:t>
            </w:r>
            <w:r w:rsidRPr="005A686E">
              <w:rPr>
                <w:b/>
                <w:bCs/>
                <w:position w:val="-16"/>
              </w:rPr>
              <w:object w:dxaOrig="1680" w:dyaOrig="440">
                <v:shape id="_x0000_i1027" type="#_x0000_t75" style="width:84pt;height:22.5pt" o:ole="">
                  <v:imagedata r:id="rId9" o:title=""/>
                </v:shape>
                <o:OLEObject Type="Embed" ProgID="Equation.DSMT4" ShapeID="_x0000_i1027" DrawAspect="Content" ObjectID="_1458822192" r:id="rId10"/>
              </w:object>
            </w:r>
            <w:r>
              <w:rPr>
                <w:rFonts w:hint="cs"/>
                <w:b/>
                <w:bCs/>
                <w:rtl/>
              </w:rPr>
              <w:t>حيث تركيز الأيونات</w:t>
            </w:r>
            <w:r w:rsidRPr="005A686E">
              <w:rPr>
                <w:b/>
                <w:bCs/>
                <w:position w:val="-16"/>
              </w:rPr>
              <w:object w:dxaOrig="2040" w:dyaOrig="440">
                <v:shape id="_x0000_i1028" type="#_x0000_t75" style="width:102pt;height:22.5pt" o:ole="">
                  <v:imagedata r:id="rId11" o:title=""/>
                </v:shape>
                <o:OLEObject Type="Embed" ProgID="Equation.DSMT4" ShapeID="_x0000_i1028" DrawAspect="Content" ObjectID="_1458822193" r:id="rId12"/>
              </w:objec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نصل مربطي العمود </w:t>
            </w:r>
            <w:proofErr w:type="spellStart"/>
            <w:r>
              <w:rPr>
                <w:rFonts w:hint="cs"/>
                <w:b/>
                <w:bCs/>
                <w:rtl/>
              </w:rPr>
              <w:t>بأمبيرمتر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 موصل </w:t>
            </w:r>
            <w:proofErr w:type="spellStart"/>
            <w:r>
              <w:rPr>
                <w:rFonts w:hint="cs"/>
                <w:b/>
                <w:bCs/>
                <w:rtl/>
              </w:rPr>
              <w:t>أومي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على التوالي.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 أرسم </w:t>
            </w:r>
            <w:proofErr w:type="spellStart"/>
            <w:r>
              <w:rPr>
                <w:rFonts w:hint="cs"/>
                <w:b/>
                <w:bCs/>
                <w:rtl/>
              </w:rPr>
              <w:t>تبيانة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العمود .  </w:t>
            </w:r>
          </w:p>
          <w:p w:rsidR="002D1118" w:rsidRDefault="002D1118" w:rsidP="00415799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 xml:space="preserve">2- يشير </w:t>
            </w:r>
            <w:proofErr w:type="spellStart"/>
            <w:r>
              <w:rPr>
                <w:rFonts w:hint="cs"/>
                <w:b/>
                <w:bCs/>
                <w:rtl/>
              </w:rPr>
              <w:t>الأمبيرمتر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أن التيار الكهربائي يسري في الدارة الكهربائية من صفيحة النحاس نحو صفيحة </w:t>
            </w:r>
            <w:proofErr w:type="spellStart"/>
            <w:r>
              <w:rPr>
                <w:rFonts w:hint="cs"/>
                <w:b/>
                <w:bCs/>
                <w:rtl/>
              </w:rPr>
              <w:t>الألومينيوم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خارج العمود. عين ، معللا جوابك، قطبية العمود. أتمم </w:t>
            </w:r>
            <w:proofErr w:type="spellStart"/>
            <w:r>
              <w:rPr>
                <w:rFonts w:hint="cs"/>
                <w:b/>
                <w:bCs/>
                <w:rtl/>
              </w:rPr>
              <w:t>التبيانة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موضحا هذه القطبية.  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3- معادلة الأكسدة و </w:t>
            </w:r>
            <w:proofErr w:type="spellStart"/>
            <w:r>
              <w:rPr>
                <w:rFonts w:hint="cs"/>
                <w:b/>
                <w:bCs/>
                <w:rtl/>
              </w:rPr>
              <w:t>الإختزال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لاشتغال العمود هي:</w:t>
            </w:r>
          </w:p>
          <w:p w:rsidR="002D1118" w:rsidRPr="00EA3DC9" w:rsidRDefault="002D1118" w:rsidP="002D1118">
            <w:pPr>
              <w:tabs>
                <w:tab w:val="left" w:pos="2370"/>
                <w:tab w:val="center" w:pos="5273"/>
              </w:tabs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nl-NL"/>
              </w:rPr>
              <w:t xml:space="preserve">(a)     </w:t>
            </w:r>
            <w:r w:rsidRPr="00EA3DC9">
              <w:rPr>
                <w:b/>
                <w:bCs/>
                <w:sz w:val="28"/>
                <w:lang w:val="nl-NL"/>
              </w:rPr>
              <w:t>3 Cu</w:t>
            </w:r>
            <w:r w:rsidRPr="00EA3DC9">
              <w:rPr>
                <w:b/>
                <w:bCs/>
                <w:sz w:val="28"/>
                <w:vertAlign w:val="superscript"/>
                <w:lang w:val="nl-NL"/>
              </w:rPr>
              <w:t>2+</w:t>
            </w:r>
            <w:r w:rsidRPr="00EA3DC9">
              <w:rPr>
                <w:b/>
                <w:bCs/>
                <w:sz w:val="28"/>
                <w:vertAlign w:val="subscript"/>
                <w:lang w:val="nl-NL"/>
              </w:rPr>
              <w:t>(</w:t>
            </w:r>
            <w:proofErr w:type="spellStart"/>
            <w:r w:rsidRPr="00EA3DC9">
              <w:rPr>
                <w:b/>
                <w:bCs/>
                <w:sz w:val="28"/>
                <w:vertAlign w:val="subscript"/>
                <w:lang w:val="nl-NL"/>
              </w:rPr>
              <w:t>aq</w:t>
            </w:r>
            <w:proofErr w:type="spellEnd"/>
            <w:r w:rsidRPr="00EA3DC9">
              <w:rPr>
                <w:b/>
                <w:bCs/>
                <w:sz w:val="28"/>
                <w:vertAlign w:val="subscript"/>
                <w:lang w:val="nl-NL"/>
              </w:rPr>
              <w:t>)</w:t>
            </w:r>
            <w:r w:rsidRPr="00EA3DC9">
              <w:rPr>
                <w:b/>
                <w:bCs/>
                <w:sz w:val="28"/>
                <w:lang w:val="nl-NL"/>
              </w:rPr>
              <w:t xml:space="preserve">  +  2Al</w:t>
            </w:r>
            <w:r w:rsidRPr="00EA3DC9">
              <w:rPr>
                <w:b/>
                <w:bCs/>
                <w:sz w:val="28"/>
                <w:vertAlign w:val="subscript"/>
                <w:lang w:val="nl-NL"/>
              </w:rPr>
              <w:t>(s)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lang w:val="nl-NL"/>
                </w:rPr>
                <m:t>↔</m:t>
              </m:r>
            </m:oMath>
            <w:r w:rsidRPr="00EA3DC9">
              <w:rPr>
                <w:b/>
                <w:bCs/>
                <w:sz w:val="28"/>
                <w:lang w:val="nl-NL"/>
              </w:rPr>
              <w:t xml:space="preserve">  3 Cu</w:t>
            </w:r>
            <w:r w:rsidRPr="00EA3DC9">
              <w:rPr>
                <w:b/>
                <w:bCs/>
                <w:sz w:val="28"/>
                <w:vertAlign w:val="subscript"/>
                <w:lang w:val="nl-NL"/>
              </w:rPr>
              <w:t>(s)</w:t>
            </w:r>
            <w:r w:rsidRPr="00EA3DC9">
              <w:rPr>
                <w:b/>
                <w:bCs/>
                <w:sz w:val="28"/>
                <w:lang w:val="nl-NL"/>
              </w:rPr>
              <w:t xml:space="preserve">  </w:t>
            </w:r>
            <w:proofErr w:type="gramStart"/>
            <w:r w:rsidRPr="00EA3DC9">
              <w:rPr>
                <w:b/>
                <w:bCs/>
                <w:sz w:val="28"/>
                <w:lang w:val="nl-NL"/>
              </w:rPr>
              <w:t xml:space="preserve">+  </w:t>
            </w:r>
            <w:proofErr w:type="gramEnd"/>
            <w:r w:rsidRPr="00EA3DC9">
              <w:rPr>
                <w:b/>
                <w:bCs/>
                <w:sz w:val="28"/>
                <w:lang w:val="nl-NL"/>
              </w:rPr>
              <w:t>2 Al</w:t>
            </w:r>
            <w:r w:rsidRPr="00EA3DC9">
              <w:rPr>
                <w:b/>
                <w:bCs/>
                <w:sz w:val="28"/>
                <w:vertAlign w:val="superscript"/>
                <w:lang w:val="nl-NL"/>
              </w:rPr>
              <w:t>3+</w:t>
            </w:r>
            <w:r w:rsidRPr="00EA3DC9">
              <w:rPr>
                <w:b/>
                <w:bCs/>
                <w:sz w:val="28"/>
                <w:vertAlign w:val="subscript"/>
                <w:lang w:val="nl-NL"/>
              </w:rPr>
              <w:t>(</w:t>
            </w:r>
            <w:proofErr w:type="spellStart"/>
            <w:r w:rsidRPr="00EA3DC9">
              <w:rPr>
                <w:b/>
                <w:bCs/>
                <w:sz w:val="28"/>
                <w:vertAlign w:val="subscript"/>
                <w:lang w:val="nl-NL"/>
              </w:rPr>
              <w:t>aq</w:t>
            </w:r>
            <w:proofErr w:type="spellEnd"/>
            <w:r w:rsidRPr="00EA3DC9">
              <w:rPr>
                <w:b/>
                <w:bCs/>
                <w:sz w:val="28"/>
                <w:vertAlign w:val="subscript"/>
                <w:lang w:val="nl-NL"/>
              </w:rPr>
              <w:t>)</w:t>
            </w:r>
          </w:p>
          <w:p w:rsidR="002D1118" w:rsidRDefault="002D1118" w:rsidP="0041579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 xml:space="preserve">أكتب معادلة التفاعل جوار كل </w:t>
            </w:r>
            <w:proofErr w:type="spellStart"/>
            <w:r>
              <w:rPr>
                <w:rFonts w:hint="cs"/>
                <w:b/>
                <w:bCs/>
                <w:rtl/>
                <w:lang w:val="en-GB"/>
              </w:rPr>
              <w:t>إلكترود</w:t>
            </w:r>
            <w:proofErr w:type="spellEnd"/>
            <w:r>
              <w:rPr>
                <w:rFonts w:hint="cs"/>
                <w:b/>
                <w:bCs/>
                <w:rtl/>
                <w:lang w:val="en-GB"/>
              </w:rPr>
              <w:t xml:space="preserve">. 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 xml:space="preserve">4- ثابتة التوازن المقرونة بالمعادلة (1) هي : </w:t>
            </w:r>
            <w:r>
              <w:rPr>
                <w:b/>
                <w:bCs/>
              </w:rPr>
              <w:t>K=10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rFonts w:hint="cs"/>
                <w:b/>
                <w:bCs/>
                <w:rtl/>
              </w:rPr>
              <w:t xml:space="preserve"> .                                                 </w:t>
            </w:r>
          </w:p>
          <w:p w:rsidR="002D1118" w:rsidRDefault="002D1118" w:rsidP="0041579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1-4: عين خارج التفاعل </w:t>
            </w:r>
            <w:proofErr w:type="spellStart"/>
            <w:r>
              <w:rPr>
                <w:rFonts w:hint="cs"/>
                <w:b/>
                <w:bCs/>
                <w:rtl/>
              </w:rPr>
              <w:t>البدئي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r,i</w:t>
            </w:r>
            <w:proofErr w:type="spellEnd"/>
            <w:r>
              <w:rPr>
                <w:rFonts w:hint="cs"/>
                <w:b/>
                <w:bCs/>
                <w:vertAlign w:val="subscript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لهذه المجموعة الكيميائية. </w:t>
            </w:r>
          </w:p>
          <w:p w:rsidR="002D1118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2-4: استنتج المنحى التلقائي لتطور المجموعة. </w:t>
            </w:r>
          </w:p>
          <w:p w:rsidR="002D1118" w:rsidRPr="00EA3DC9" w:rsidRDefault="002D1118" w:rsidP="0041579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دراسة العمود خلال اشتغاله.</w:t>
            </w:r>
          </w:p>
          <w:p w:rsidR="002D1118" w:rsidRDefault="002D1118" w:rsidP="00415799">
            <w:pPr>
              <w:bidi/>
              <w:rPr>
                <w:b/>
                <w:bCs/>
                <w:sz w:val="28"/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 xml:space="preserve">1-5: حدد كميات المادة البدئية </w:t>
            </w:r>
            <w:proofErr w:type="spellStart"/>
            <w:r>
              <w:rPr>
                <w:rFonts w:hint="cs"/>
                <w:b/>
                <w:bCs/>
                <w:sz w:val="28"/>
                <w:rtl/>
              </w:rPr>
              <w:t>بالمول</w:t>
            </w:r>
            <w:proofErr w:type="spellEnd"/>
            <w:r>
              <w:rPr>
                <w:rFonts w:hint="cs"/>
                <w:b/>
                <w:bCs/>
                <w:sz w:val="28"/>
                <w:rtl/>
              </w:rPr>
              <w:t xml:space="preserve"> لمتفاعلات المعادلة </w:t>
            </w:r>
            <w:proofErr w:type="gramStart"/>
            <w:r>
              <w:rPr>
                <w:rFonts w:hint="cs"/>
                <w:b/>
                <w:bCs/>
                <w:sz w:val="28"/>
                <w:rtl/>
              </w:rPr>
              <w:t>الكيمي</w:t>
            </w:r>
            <w:proofErr w:type="gramEnd"/>
            <w:r>
              <w:rPr>
                <w:rFonts w:hint="cs"/>
                <w:b/>
                <w:bCs/>
                <w:sz w:val="28"/>
                <w:rtl/>
              </w:rPr>
              <w:t xml:space="preserve">ائية </w:t>
            </w:r>
            <w:r>
              <w:rPr>
                <w:b/>
                <w:bCs/>
                <w:sz w:val="28"/>
                <w:lang w:val="nl-NL"/>
              </w:rPr>
              <w:t>(a)</w:t>
            </w:r>
            <w:r>
              <w:rPr>
                <w:rFonts w:hint="cs"/>
                <w:b/>
                <w:bCs/>
                <w:sz w:val="28"/>
                <w:rtl/>
              </w:rPr>
              <w:t xml:space="preserve"> . أنقل إلى ورقة التحرير جدول تطور المجموعة أسفله، ثم أتمم ملأه ، و استنتج قيمة التقدم الأقصى </w:t>
            </w:r>
            <w:proofErr w:type="spellStart"/>
            <w:r>
              <w:rPr>
                <w:b/>
                <w:bCs/>
                <w:sz w:val="28"/>
              </w:rPr>
              <w:t>x</w:t>
            </w:r>
            <w:r>
              <w:rPr>
                <w:b/>
                <w:bCs/>
                <w:sz w:val="28"/>
                <w:vertAlign w:val="subscript"/>
              </w:rPr>
              <w:t>max</w:t>
            </w:r>
            <w:proofErr w:type="spellEnd"/>
            <w:r>
              <w:rPr>
                <w:rFonts w:hint="cs"/>
                <w:b/>
                <w:bCs/>
                <w:sz w:val="28"/>
                <w:rtl/>
              </w:rPr>
              <w:t xml:space="preserve"> .  </w:t>
            </w:r>
          </w:p>
          <w:p w:rsidR="002D1118" w:rsidRDefault="002D1118" w:rsidP="00415799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 xml:space="preserve">2-5: أحسب كمية الكهرباء القصوى التي يمررها هذا العمود. </w:t>
            </w:r>
          </w:p>
          <w:p w:rsidR="002D1118" w:rsidRPr="0033422A" w:rsidRDefault="002D1118" w:rsidP="00415799">
            <w:pPr>
              <w:bidi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hint="cs"/>
                <w:b/>
                <w:bCs/>
                <w:sz w:val="28"/>
                <w:rtl/>
              </w:rPr>
              <w:t>نعطي :</w:t>
            </w:r>
            <w:r w:rsidRPr="00DD093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5B6B">
              <w:rPr>
                <w:rFonts w:ascii="Times New Roman" w:hAnsi="Times New Roman" w:cs="Times New Roman"/>
                <w:sz w:val="28"/>
              </w:rPr>
              <w:t>F = 9,6.10</w:t>
            </w:r>
            <w:r w:rsidRPr="00E75B6B">
              <w:rPr>
                <w:rFonts w:ascii="Times New Roman" w:hAnsi="Times New Roman" w:cs="Times New Roman"/>
                <w:sz w:val="28"/>
                <w:vertAlign w:val="superscript"/>
              </w:rPr>
              <w:t>4</w:t>
            </w:r>
            <w:r w:rsidRPr="00E75B6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75B6B">
              <w:rPr>
                <w:rFonts w:ascii="Times New Roman" w:hAnsi="Times New Roman" w:cs="Times New Roman"/>
                <w:sz w:val="28"/>
              </w:rPr>
              <w:t>C.mol</w:t>
            </w:r>
            <w:proofErr w:type="spellEnd"/>
            <w:r w:rsidRPr="00E75B6B">
              <w:rPr>
                <w:rFonts w:ascii="Times New Roman" w:hAnsi="Times New Roman" w:cs="Times New Roman"/>
                <w:sz w:val="28"/>
                <w:vertAlign w:val="superscript"/>
              </w:rPr>
              <w:t>-1</w:t>
            </w:r>
            <w:r w:rsidRPr="00E75B6B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hint="cs"/>
                <w:b/>
                <w:bCs/>
                <w:rtl/>
              </w:rPr>
              <w:t>و</w:t>
            </w:r>
            <w:r w:rsidRPr="00E75B6B">
              <w:rPr>
                <w:rFonts w:ascii="Times New Roman" w:hAnsi="Times New Roman" w:cs="Times New Roman"/>
                <w:sz w:val="28"/>
              </w:rPr>
              <w:t xml:space="preserve">   M(Al) = </w:t>
            </w:r>
            <w:smartTag w:uri="urn:schemas-microsoft-com:office:smarttags" w:element="metricconverter">
              <w:smartTagPr>
                <w:attr w:name="ProductID" w:val="27,0 g"/>
              </w:smartTagPr>
              <w:r w:rsidRPr="00E75B6B">
                <w:rPr>
                  <w:rFonts w:ascii="Times New Roman" w:hAnsi="Times New Roman" w:cs="Times New Roman"/>
                  <w:sz w:val="28"/>
                </w:rPr>
                <w:t>27,0 g</w:t>
              </w:r>
            </w:smartTag>
            <w:r w:rsidRPr="00E75B6B">
              <w:rPr>
                <w:rFonts w:ascii="Times New Roman" w:hAnsi="Times New Roman" w:cs="Times New Roman"/>
                <w:sz w:val="28"/>
              </w:rPr>
              <w:t>.mol</w:t>
            </w:r>
            <w:r w:rsidRPr="00E75B6B">
              <w:rPr>
                <w:rFonts w:ascii="Times New Roman" w:hAnsi="Times New Roman" w:cs="Times New Roman"/>
                <w:sz w:val="28"/>
                <w:vertAlign w:val="superscript"/>
              </w:rPr>
              <w:t>–1</w:t>
            </w:r>
            <w:r w:rsidRPr="00E75B6B">
              <w:rPr>
                <w:rFonts w:ascii="Times New Roman" w:hAnsi="Times New Roman" w:cs="Times New Roman"/>
                <w:sz w:val="28"/>
              </w:rPr>
              <w:t> </w:t>
            </w:r>
            <w:r w:rsidRPr="00DD093E">
              <w:rPr>
                <w:b/>
                <w:bCs/>
                <w:sz w:val="28"/>
                <w:rtl/>
              </w:rPr>
              <w:t>و</w:t>
            </w:r>
            <w:r w:rsidRPr="00E75B6B">
              <w:rPr>
                <w:rFonts w:ascii="Times New Roman" w:hAnsi="Times New Roman" w:cs="Times New Roman"/>
                <w:sz w:val="28"/>
              </w:rPr>
              <w:t xml:space="preserve">   M(Cu) = </w:t>
            </w:r>
            <w:smartTag w:uri="urn:schemas-microsoft-com:office:smarttags" w:element="metricconverter">
              <w:smartTagPr>
                <w:attr w:name="ProductID" w:val="63,5 g"/>
              </w:smartTagPr>
              <w:r w:rsidRPr="00E75B6B">
                <w:rPr>
                  <w:rFonts w:ascii="Times New Roman" w:hAnsi="Times New Roman" w:cs="Times New Roman"/>
                  <w:sz w:val="28"/>
                </w:rPr>
                <w:t>63,5 g</w:t>
              </w:r>
            </w:smartTag>
            <w:r w:rsidRPr="00E75B6B">
              <w:rPr>
                <w:rFonts w:ascii="Times New Roman" w:hAnsi="Times New Roman" w:cs="Times New Roman"/>
                <w:sz w:val="28"/>
              </w:rPr>
              <w:t>.mol</w:t>
            </w:r>
            <w:r w:rsidRPr="00E75B6B">
              <w:rPr>
                <w:rFonts w:ascii="Times New Roman" w:hAnsi="Times New Roman" w:cs="Times New Roman"/>
                <w:sz w:val="28"/>
                <w:vertAlign w:val="superscript"/>
              </w:rPr>
              <w:t>–1</w:t>
            </w:r>
          </w:p>
        </w:tc>
      </w:tr>
      <w:tr w:rsidR="002D1118" w:rsidRPr="00891388" w:rsidTr="00415799">
        <w:tc>
          <w:tcPr>
            <w:tcW w:w="10913" w:type="dxa"/>
          </w:tcPr>
          <w:p w:rsidR="002D1118" w:rsidRPr="00891388" w:rsidRDefault="002D1118" w:rsidP="00415799">
            <w:pPr>
              <w:pStyle w:val="Paragraphedeliste"/>
              <w:tabs>
                <w:tab w:val="right" w:pos="737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تمرين 2</w:t>
            </w:r>
          </w:p>
          <w:p w:rsidR="002D1118" w:rsidRPr="00891388" w:rsidRDefault="002D1118" w:rsidP="00415799">
            <w:pPr>
              <w:pStyle w:val="Paragraphedeliste"/>
              <w:tabs>
                <w:tab w:val="right" w:pos="737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ننجز العمود زنك-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ألومنيوم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انطلاقا من المزدوجات: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3+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/Al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Zn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2+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/Zn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1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نصف العمود الأول يتكون من صفيحة من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الألومنيوم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كتلتها 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13 g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مغمورة في حجم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200mL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محلول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كلورور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الألومنيوم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(Al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3+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+ 3Cl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تركيزه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0,50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mol.L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1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نصف العمود الثاني يتكون من صفيحة من الزنك كتلتها 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13 g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مغمورة في حجم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150mL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من محلول كبريتات الزنك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(Zn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2+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SO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4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2-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تركيزه </w:t>
            </w:r>
          </w:p>
          <w:p w:rsidR="002D1118" w:rsidRPr="00891388" w:rsidRDefault="002D1118" w:rsidP="00415799">
            <w:pPr>
              <w:pStyle w:val="Paragraphedeliste"/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1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mol.L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1"/>
              </w:numPr>
              <w:bidi/>
              <w:spacing w:before="240" w:line="360" w:lineRule="auto"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20482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1.4pt;margin-top:14.6pt;width:234.45pt;height:26.25pt;z-index:251658240;mso-wrap-style:none" filled="f" stroked="f">
                  <v:textbox>
                    <w:txbxContent>
                      <w:p w:rsidR="002D1118" w:rsidRDefault="002D1118" w:rsidP="002D1118">
                        <w:r>
                          <w:object w:dxaOrig="4082" w:dyaOrig="324">
                            <v:shape id="_x0000_i1031" type="#_x0000_t75" style="width:220.5pt;height:17.25pt" o:ole="">
                              <v:imagedata r:id="rId13" o:title=""/>
                            </v:shape>
                            <o:OLEObject Type="Embed" ProgID="ChemDraw.Document.6.0" ShapeID="_x0000_i1031" DrawAspect="Content" ObjectID="_1458822196" r:id="rId14"/>
                          </w:object>
                        </w:r>
                      </w:p>
                    </w:txbxContent>
                  </v:textbox>
                </v:shape>
              </w:pic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القنطرة الأيونية تحتوي على محلول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كلورور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البوتاسيوم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المختر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(K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+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Cl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ثابتة التوازن المقرونة بالتفاعل التالي:                                                                                     </w:t>
            </w:r>
            <w:proofErr w:type="gram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هي</w:t>
            </w:r>
            <w:proofErr w:type="gram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K = 3.10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91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2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أحسب خارج التفاعل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Q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r,i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عن اللحظة البدئية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 = 0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استنتج منحى تطور المجموعة.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2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أكتب نصف معادلة التفاعل التي تحدث بجوار كل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إلكترود</w:t>
            </w:r>
            <w:proofErr w:type="spellEnd"/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2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أتمم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التبيانة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جانبه(الشكل 4) محددا قطبية العمود و منحى التيار الكهربائي و منحى انتقال حملة الشحنة الكهربائية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2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حدد، </w:t>
            </w:r>
            <w:proofErr w:type="gram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معللا</w:t>
            </w:r>
            <w:proofErr w:type="gram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جوابك، الصفيحة التي تتزايد كتلتها و الصفيحة التي تتناقص كتلتها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2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بالإعتماد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على الجدول الوصفي لتطور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المجموعةحدد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قيمة التقدم الأقصى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max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استنتج المتفاعل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المحد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2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حدد تعبير كمية الكهرباء القصوية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Q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max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التي يمنحها العمود المدروس بدلالة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x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max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ثم احسب قيمتها</w:t>
            </w:r>
          </w:p>
          <w:p w:rsidR="002D1118" w:rsidRPr="00891388" w:rsidRDefault="002D1118" w:rsidP="00415799">
            <w:pPr>
              <w:pStyle w:val="Paragraphedeliste"/>
              <w:numPr>
                <w:ilvl w:val="0"/>
                <w:numId w:val="2"/>
              </w:numPr>
              <w:bidi/>
              <w:ind w:left="207" w:hanging="20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استنتج بالساعة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(h)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مدة اشتغال هذا العمود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sym w:font="Symbol" w:char="F044"/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t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إذا كانت شدة التيار الكهربائي التي تمر في الدارة هي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I = 150mA   </w:t>
            </w:r>
          </w:p>
          <w:p w:rsidR="002D1118" w:rsidRPr="00891388" w:rsidRDefault="002D1118" w:rsidP="00415799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نعطي: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F = 96500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C.mol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و    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M(Zn) = 65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g.mol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و 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M(Al) = 27 </w:t>
            </w:r>
            <w:proofErr w:type="spellStart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g.mol</w:t>
            </w:r>
            <w:proofErr w:type="spellEnd"/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MA"/>
              </w:rPr>
              <w:t>-1</w:t>
            </w:r>
            <w:r w:rsidRPr="0089138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</w:t>
            </w:r>
          </w:p>
        </w:tc>
      </w:tr>
      <w:tr w:rsidR="002D1118" w:rsidTr="00415799">
        <w:tc>
          <w:tcPr>
            <w:tcW w:w="10913" w:type="dxa"/>
          </w:tcPr>
          <w:p w:rsidR="002D1118" w:rsidRDefault="002D1118" w:rsidP="00415799">
            <w:pPr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تمرين 3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نعتبر العمود نيكل-زنك ذو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التبيانة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الاصطلاحية التالية : </w:t>
            </w:r>
            <w:r w:rsidRPr="00C957C5">
              <w:rPr>
                <w:rFonts w:ascii="Times New Roman" w:hAnsi="Times New Roman" w:cs="Times New Roman"/>
                <w:b/>
                <w:bCs/>
                <w:position w:val="-16"/>
              </w:rPr>
              <w:object w:dxaOrig="3100" w:dyaOrig="440">
                <v:shape id="_x0000_i1029" type="#_x0000_t75" style="width:155.25pt;height:22.5pt" o:ole="">
                  <v:imagedata r:id="rId15" o:title=""/>
                </v:shape>
                <o:OLEObject Type="Embed" ProgID="Equation.DSMT4" ShapeID="_x0000_i1029" DrawAspect="Content" ObjectID="_1458822194" r:id="rId16"/>
              </w:objec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.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للمحلولين المتواجدين في المقصورتين نفس الحجم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V=100mℓ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.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التركيز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البدئي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للأيونات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Zn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2+</w:t>
            </w:r>
            <w:r w:rsidRPr="00C957C5">
              <w:rPr>
                <w:rFonts w:ascii="Times New Roman" w:hAnsi="Times New Roman" w:cs="Times New Roman"/>
                <w:b/>
                <w:bCs/>
                <w:vertAlign w:val="subscript"/>
              </w:rPr>
              <w:t>(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vertAlign w:val="subscript"/>
              </w:rPr>
              <w:t>aq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vertAlign w:val="subscript"/>
              </w:rPr>
              <w:t>)</w:t>
            </w:r>
            <w:r w:rsidRPr="00C957C5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 xml:space="preserve"> 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و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N</w:t>
            </w:r>
            <w:r w:rsidRPr="00C957C5">
              <w:rPr>
                <w:rFonts w:ascii="Times New Roman" w:hAnsi="Times New Roman" w:cs="Times New Roman"/>
                <w:b/>
                <w:bCs/>
                <w:vertAlign w:val="subscript"/>
              </w:rPr>
              <w:t>i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2+</w:t>
            </w:r>
            <w:r w:rsidRPr="00C957C5">
              <w:rPr>
                <w:rFonts w:ascii="Times New Roman" w:hAnsi="Times New Roman" w:cs="Times New Roman"/>
                <w:b/>
                <w:bCs/>
                <w:vertAlign w:val="subscript"/>
              </w:rPr>
              <w:t>(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vertAlign w:val="subscript"/>
              </w:rPr>
              <w:t>aq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vertAlign w:val="subscript"/>
              </w:rPr>
              <w:t>)</w:t>
            </w:r>
            <w:r w:rsidRPr="00C957C5">
              <w:rPr>
                <w:rFonts w:ascii="Times New Roman" w:hAnsi="Times New Roman" w:cs="Times New Roman"/>
                <w:b/>
                <w:bCs/>
                <w:vertAlign w:val="subscript"/>
                <w:rtl/>
              </w:rPr>
              <w:t xml:space="preserve"> 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هو :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-1 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5.10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-2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moℓ.</w:t>
            </w:r>
            <w:proofErr w:type="gramStart"/>
            <w:r w:rsidRPr="00C957C5">
              <w:rPr>
                <w:rFonts w:ascii="Times New Roman" w:hAnsi="Times New Roman" w:cs="Times New Roman"/>
                <w:b/>
                <w:bCs/>
              </w:rPr>
              <w:t>ℓ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.</w:t>
            </w:r>
            <w:proofErr w:type="gramEnd"/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ثابتة التوازن المقرونة لمعادلة التفاعل التالية: </w:t>
            </w:r>
            <w:r w:rsidRPr="00C957C5">
              <w:rPr>
                <w:rFonts w:ascii="Times New Roman" w:hAnsi="Times New Roman" w:cs="Times New Roman"/>
                <w:b/>
                <w:bCs/>
                <w:position w:val="-14"/>
              </w:rPr>
              <w:object w:dxaOrig="2799" w:dyaOrig="400">
                <v:shape id="_x0000_i1030" type="#_x0000_t75" style="width:139.5pt;height:20.25pt" o:ole="">
                  <v:imagedata r:id="rId17" o:title=""/>
                </v:shape>
                <o:OLEObject Type="Embed" ProgID="Equation.DSMT4" ShapeID="_x0000_i1030" DrawAspect="Content" ObjectID="_1458822195" r:id="rId18"/>
              </w:object>
            </w:r>
            <w:proofErr w:type="gram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،</w:t>
            </w:r>
            <w:proofErr w:type="gram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هي :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K=1,0.</w:t>
            </w:r>
            <w:proofErr w:type="gramStart"/>
            <w:r w:rsidRPr="00C957C5">
              <w:rPr>
                <w:rFonts w:ascii="Times New Roman" w:hAnsi="Times New Roman" w:cs="Times New Roman"/>
                <w:b/>
                <w:bCs/>
              </w:rPr>
              <w:t>10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18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.</w:t>
            </w:r>
            <w:proofErr w:type="gramEnd"/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1- أرسم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تبيانة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العمود. </w:t>
            </w:r>
          </w:p>
          <w:p w:rsidR="002D1118" w:rsidRDefault="002D1118" w:rsidP="00415799">
            <w:pPr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2- أكتب نصفي معادلة التفاعل عند كل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إلكترود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. 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3- أحسب</w:t>
            </w:r>
            <w:proofErr w:type="gram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ق</w:t>
            </w:r>
            <w:proofErr w:type="gram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يمة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</w:rPr>
              <w:t>Qr,i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، خارج التفاعل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البدئي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. قارن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</w:rPr>
              <w:t>Qr,i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مع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K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، استنتج. 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4- نربط قطبي العمود بأمبير متر على التوالي مع موصل </w:t>
            </w:r>
            <w:proofErr w:type="spellStart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أومي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، فيشير الأمبير متر إلى شدة تيار ثابتة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I=300mA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>.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1-4: أحسب كمية الكهرباء التي تمر عبر الدارة خلال مدة زمنية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Δ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t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</w:rPr>
              <w:t>=45 min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.  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2-4: استنتج كمية مادة الإلكترونات المنتقلة خلال نفس المدة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Δ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t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.  </w:t>
            </w:r>
          </w:p>
          <w:p w:rsidR="002D1118" w:rsidRPr="00C957C5" w:rsidRDefault="002D1118" w:rsidP="00415799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3-4: أنشئ جدول التقدم للتفاعل الحاصل.  </w:t>
            </w:r>
          </w:p>
          <w:p w:rsidR="002D1118" w:rsidRDefault="002D1118" w:rsidP="00415799">
            <w:pPr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4-4: أحسب تقدم التفاعل خلال المدة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Δ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t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.</w:t>
            </w:r>
          </w:p>
          <w:p w:rsidR="002D1118" w:rsidRDefault="002D1118" w:rsidP="00415799">
            <w:pPr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5-4: استنتج تغير كتلة الزنك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Δ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m</w:t>
            </w:r>
            <w:proofErr w:type="spellEnd"/>
            <w:r w:rsidRPr="00C957C5">
              <w:rPr>
                <w:rFonts w:ascii="Times New Roman" w:hAnsi="Times New Roman" w:cs="Times New Roman"/>
                <w:b/>
                <w:bCs/>
              </w:rPr>
              <w:t>(Zn)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. </w:t>
            </w:r>
          </w:p>
          <w:p w:rsidR="002D1118" w:rsidRPr="002D1118" w:rsidRDefault="002D1118" w:rsidP="002D1118">
            <w:pPr>
              <w:bidi/>
              <w:rPr>
                <w:rFonts w:ascii="Times New Roman" w:hAnsi="Times New Roman" w:cs="Times New Roman" w:hint="cs"/>
                <w:b/>
                <w:bCs/>
                <w:rtl/>
              </w:rPr>
            </w:pP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نعطي :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 xml:space="preserve"> F=9,65.10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C.moℓ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و </w:t>
            </w:r>
            <w:r w:rsidRPr="00C957C5">
              <w:rPr>
                <w:rFonts w:ascii="Times New Roman" w:hAnsi="Times New Roman" w:cs="Times New Roman"/>
                <w:b/>
                <w:bCs/>
              </w:rPr>
              <w:t>M(Zn)=65,4 g.moℓ</w:t>
            </w:r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-</w:t>
            </w:r>
            <w:proofErr w:type="gramStart"/>
            <w:r w:rsidRPr="00C957C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C957C5">
              <w:rPr>
                <w:rFonts w:ascii="Times New Roman" w:hAnsi="Times New Roman" w:cs="Times New Roman"/>
                <w:b/>
                <w:bCs/>
                <w:rtl/>
              </w:rPr>
              <w:t xml:space="preserve"> .</w:t>
            </w:r>
            <w:proofErr w:type="gramEnd"/>
          </w:p>
        </w:tc>
      </w:tr>
    </w:tbl>
    <w:p w:rsidR="00CD54D8" w:rsidRDefault="00CD54D8">
      <w:pPr>
        <w:rPr>
          <w:lang w:bidi="ar-MA"/>
        </w:rPr>
      </w:pPr>
    </w:p>
    <w:sectPr w:rsidR="00CD54D8" w:rsidSect="002D1118">
      <w:pgSz w:w="11906" w:h="16838"/>
      <w:pgMar w:top="426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62ED"/>
    <w:multiLevelType w:val="hybridMultilevel"/>
    <w:tmpl w:val="B3A8BC56"/>
    <w:lvl w:ilvl="0" w:tplc="3DBC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28CE"/>
    <w:multiLevelType w:val="hybridMultilevel"/>
    <w:tmpl w:val="37DA13A4"/>
    <w:lvl w:ilvl="0" w:tplc="58D438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118"/>
    <w:rsid w:val="00011930"/>
    <w:rsid w:val="00294626"/>
    <w:rsid w:val="002D1118"/>
    <w:rsid w:val="00C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18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11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11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11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118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3178</Characters>
  <Application>Microsoft Office Word</Application>
  <DocSecurity>0</DocSecurity>
  <Lines>26</Lines>
  <Paragraphs>7</Paragraphs>
  <ScaleCrop>false</ScaleCrop>
  <Company>Hewlett-Packard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2014-04-12T13:34:00Z</dcterms:created>
  <dcterms:modified xsi:type="dcterms:W3CDTF">2014-04-12T13:37:00Z</dcterms:modified>
</cp:coreProperties>
</file>