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9"/>
      </w:tblGrid>
      <w:tr w:rsidR="00711675" w:rsidRPr="00AA42DC" w:rsidTr="00AA42DC">
        <w:tc>
          <w:tcPr>
            <w:tcW w:w="10989" w:type="dxa"/>
            <w:tcBorders>
              <w:bottom w:val="single" w:sz="4" w:space="0" w:color="000000"/>
            </w:tcBorders>
          </w:tcPr>
          <w:p w:rsidR="00AA42DC" w:rsidRPr="00AA42DC" w:rsidRDefault="00DF3AA9" w:rsidP="00AA42DC">
            <w:pPr>
              <w:bidi/>
              <w:jc w:val="center"/>
              <w:rPr>
                <w:rFonts w:cs="Andalus" w:hint="cs"/>
                <w:bCs/>
                <w:szCs w:val="28"/>
                <w:rtl/>
                <w:lang w:bidi="ar-MA"/>
              </w:rPr>
            </w:pPr>
            <w:r>
              <w:rPr>
                <w:rFonts w:cs="Andalus" w:hint="cs"/>
                <w:bCs/>
                <w:szCs w:val="28"/>
                <w:rtl/>
                <w:lang w:bidi="ar-MA"/>
              </w:rPr>
              <w:t xml:space="preserve">فرض </w:t>
            </w:r>
            <w:proofErr w:type="gramStart"/>
            <w:r>
              <w:rPr>
                <w:rFonts w:cs="Andalus" w:hint="cs"/>
                <w:bCs/>
                <w:szCs w:val="28"/>
                <w:rtl/>
                <w:lang w:bidi="ar-MA"/>
              </w:rPr>
              <w:t>محروس</w:t>
            </w:r>
            <w:proofErr w:type="gramEnd"/>
            <w:r>
              <w:rPr>
                <w:rFonts w:cs="Andalus" w:hint="cs"/>
                <w:bCs/>
                <w:szCs w:val="28"/>
                <w:rtl/>
                <w:lang w:bidi="ar-MA"/>
              </w:rPr>
              <w:t xml:space="preserve"> رقم 3</w:t>
            </w:r>
            <w:r w:rsidR="00AA42DC" w:rsidRPr="00AA42DC">
              <w:rPr>
                <w:rFonts w:cs="Andalus" w:hint="cs"/>
                <w:bCs/>
                <w:szCs w:val="28"/>
                <w:rtl/>
                <w:lang w:bidi="ar-MA"/>
              </w:rPr>
              <w:t xml:space="preserve"> للدورة الثانية </w:t>
            </w:r>
            <w:r w:rsidR="00AA42DC" w:rsidRPr="00AA42DC">
              <w:rPr>
                <w:rFonts w:cs="Andalus" w:hint="cs"/>
                <w:bCs/>
                <w:szCs w:val="28"/>
                <w:rtl/>
                <w:lang w:bidi="ar-MA"/>
              </w:rPr>
              <w:tab/>
            </w:r>
            <w:r w:rsidR="00AA42DC" w:rsidRPr="00AA42DC">
              <w:rPr>
                <w:rFonts w:cs="Andalus" w:hint="cs"/>
                <w:bCs/>
                <w:szCs w:val="28"/>
                <w:rtl/>
                <w:lang w:bidi="ar-MA"/>
              </w:rPr>
              <w:tab/>
              <w:t xml:space="preserve">                   مادة الفيزياء والكيمياء</w:t>
            </w:r>
          </w:p>
          <w:p w:rsidR="00711675" w:rsidRPr="00AA42DC" w:rsidRDefault="00AA42DC" w:rsidP="00AA42DC">
            <w:pPr>
              <w:bidi/>
              <w:jc w:val="center"/>
              <w:rPr>
                <w:rFonts w:cs="Andalus"/>
                <w:bCs/>
                <w:szCs w:val="28"/>
                <w:lang w:bidi="ar-MA"/>
              </w:rPr>
            </w:pPr>
            <w:r w:rsidRPr="00AA42DC">
              <w:rPr>
                <w:rFonts w:cs="Andalus" w:hint="cs"/>
                <w:bCs/>
                <w:szCs w:val="28"/>
                <w:rtl/>
                <w:lang w:bidi="ar-MA"/>
              </w:rPr>
              <w:t>المستوى جدع مشترك علوم</w:t>
            </w:r>
            <w:r w:rsidRPr="00AA42DC">
              <w:rPr>
                <w:rFonts w:cs="Andalus" w:hint="cs"/>
                <w:bCs/>
                <w:szCs w:val="28"/>
                <w:rtl/>
                <w:lang w:bidi="ar-MA"/>
              </w:rPr>
              <w:tab/>
              <w:t xml:space="preserve">                     </w:t>
            </w:r>
            <w:r w:rsidRPr="00AA42DC">
              <w:rPr>
                <w:rFonts w:cs="Andalus" w:hint="cs"/>
                <w:bCs/>
                <w:szCs w:val="28"/>
                <w:rtl/>
                <w:lang w:bidi="ar-MA"/>
              </w:rPr>
              <w:tab/>
              <w:t xml:space="preserve">مدة </w:t>
            </w:r>
            <w:proofErr w:type="gramStart"/>
            <w:r w:rsidRPr="00AA42DC">
              <w:rPr>
                <w:rFonts w:cs="Andalus" w:hint="cs"/>
                <w:bCs/>
                <w:szCs w:val="28"/>
                <w:rtl/>
                <w:lang w:bidi="ar-MA"/>
              </w:rPr>
              <w:t>الإنجاز :</w:t>
            </w:r>
            <w:proofErr w:type="gramEnd"/>
            <w:r w:rsidRPr="00AA42DC">
              <w:rPr>
                <w:rFonts w:cs="Andalus" w:hint="cs"/>
                <w:bCs/>
                <w:szCs w:val="28"/>
                <w:rtl/>
                <w:lang w:bidi="ar-MA"/>
              </w:rPr>
              <w:t xml:space="preserve"> ساعتان</w:t>
            </w:r>
          </w:p>
        </w:tc>
      </w:tr>
      <w:tr w:rsidR="00711675" w:rsidRPr="00AA42DC" w:rsidTr="00AA42DC">
        <w:tc>
          <w:tcPr>
            <w:tcW w:w="10989" w:type="dxa"/>
            <w:tcBorders>
              <w:left w:val="nil"/>
              <w:right w:val="nil"/>
            </w:tcBorders>
          </w:tcPr>
          <w:p w:rsidR="00711675" w:rsidRPr="00AA42DC" w:rsidRDefault="00711675" w:rsidP="009A3845">
            <w:pPr>
              <w:jc w:val="right"/>
              <w:rPr>
                <w:bCs/>
                <w:sz w:val="22"/>
                <w:szCs w:val="22"/>
                <w:u w:val="single"/>
              </w:rPr>
            </w:pPr>
          </w:p>
        </w:tc>
      </w:tr>
      <w:tr w:rsidR="00711675" w:rsidRPr="00AA42DC" w:rsidTr="00AA42DC">
        <w:tc>
          <w:tcPr>
            <w:tcW w:w="10989" w:type="dxa"/>
            <w:tcBorders>
              <w:bottom w:val="single" w:sz="4" w:space="0" w:color="000000"/>
            </w:tcBorders>
          </w:tcPr>
          <w:p w:rsidR="00711675" w:rsidRPr="00AA42DC" w:rsidRDefault="00AA42DC" w:rsidP="009A3845">
            <w:pPr>
              <w:bidi/>
              <w:rPr>
                <w:bCs/>
                <w:sz w:val="22"/>
                <w:szCs w:val="22"/>
                <w:rtl/>
                <w:lang w:val="en-US" w:bidi="ar-MA"/>
              </w:rPr>
            </w:pPr>
            <w:r w:rsidRPr="00AA42DC">
              <w:rPr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41" type="#_x0000_t75" style="position:absolute;left:0;text-align:left;margin-left:-5.15pt;margin-top:14.45pt;width:299.3pt;height:152.25pt;z-index:251656192;mso-position-horizontal-relative:text;mso-position-vertical-relative:text" wrapcoords="-39 0 -39 21494 21600 21494 21600 0 -39 0">
                  <v:imagedata r:id="rId5" o:title=""/>
                  <w10:wrap type="tight"/>
                </v:shape>
                <o:OLEObject Type="Embed" ProgID="PBrush" ShapeID="_x0000_s1141" DrawAspect="Content" ObjectID="_1482430837" r:id="rId6"/>
              </w:pict>
            </w:r>
            <w:r w:rsidR="00711675" w:rsidRPr="00AA42DC">
              <w:rPr>
                <w:bCs/>
                <w:sz w:val="22"/>
                <w:szCs w:val="22"/>
                <w:rtl/>
                <w:lang w:val="en-US" w:bidi="ar-MA"/>
              </w:rPr>
              <w:t>1</w:t>
            </w:r>
            <w:r w:rsidR="00711675" w:rsidRPr="00AA42DC">
              <w:rPr>
                <w:bCs/>
                <w:sz w:val="22"/>
                <w:szCs w:val="22"/>
                <w:u w:val="single"/>
                <w:rtl/>
                <w:lang w:val="en-US" w:bidi="ar-MA"/>
              </w:rPr>
              <w:t xml:space="preserve"> الفيزياء (1)</w:t>
            </w:r>
            <w:r w:rsidR="00711675" w:rsidRPr="00AA42DC">
              <w:rPr>
                <w:bCs/>
                <w:sz w:val="22"/>
                <w:szCs w:val="22"/>
                <w:rtl/>
                <w:lang w:val="en-US" w:bidi="ar-MA"/>
              </w:rPr>
              <w:t xml:space="preserve"> (7نقط):</w:t>
            </w:r>
          </w:p>
          <w:p w:rsidR="00711675" w:rsidRPr="00AA42DC" w:rsidRDefault="00711675" w:rsidP="009A3845">
            <w:pPr>
              <w:bidi/>
              <w:rPr>
                <w:bCs/>
                <w:sz w:val="22"/>
                <w:szCs w:val="22"/>
                <w:rtl/>
                <w:lang w:val="en-US" w:bidi="ar-MA"/>
              </w:rPr>
            </w:pPr>
            <w:r w:rsidRPr="00AA42DC">
              <w:rPr>
                <w:bCs/>
                <w:sz w:val="22"/>
                <w:szCs w:val="22"/>
                <w:rtl/>
                <w:lang w:val="en-US" w:bidi="ar-MA"/>
              </w:rPr>
              <w:t xml:space="preserve">) نعتبر الدارة الكهربائية الممثلة في الشكل-1-  نعطي:  </w:t>
            </w:r>
            <w:r w:rsidRPr="00AA42DC">
              <w:rPr>
                <w:bCs/>
                <w:sz w:val="22"/>
                <w:szCs w:val="22"/>
                <w:lang w:val="en-US"/>
              </w:rPr>
              <w:t>R</w:t>
            </w:r>
            <w:r w:rsidRPr="00AA42DC">
              <w:rPr>
                <w:bCs/>
                <w:sz w:val="22"/>
                <w:szCs w:val="22"/>
                <w:vertAlign w:val="subscript"/>
                <w:lang w:val="en-US"/>
              </w:rPr>
              <w:t>1</w:t>
            </w:r>
            <w:r w:rsidRPr="00AA42DC">
              <w:rPr>
                <w:bCs/>
                <w:sz w:val="22"/>
                <w:szCs w:val="22"/>
                <w:lang w:val="en-US"/>
              </w:rPr>
              <w:t>=23 k</w:t>
            </w:r>
            <w:r w:rsidRPr="00AA42DC">
              <w:rPr>
                <w:bCs/>
                <w:sz w:val="22"/>
                <w:szCs w:val="22"/>
                <w:lang w:val="el-GR" w:bidi="ar-MA"/>
              </w:rPr>
              <w:t>Ω</w:t>
            </w:r>
            <w:r w:rsidRPr="00AA42DC">
              <w:rPr>
                <w:bCs/>
                <w:sz w:val="22"/>
                <w:szCs w:val="22"/>
                <w:rtl/>
                <w:lang w:val="el-GR" w:bidi="ar-MA"/>
              </w:rPr>
              <w:t xml:space="preserve"> و  </w:t>
            </w:r>
            <w:r w:rsidRPr="00AA42DC">
              <w:rPr>
                <w:bCs/>
                <w:sz w:val="22"/>
                <w:szCs w:val="22"/>
                <w:lang w:val="en-US"/>
              </w:rPr>
              <w:t>R</w:t>
            </w:r>
            <w:r w:rsidRPr="00AA42DC">
              <w:rPr>
                <w:bCs/>
                <w:sz w:val="22"/>
                <w:szCs w:val="22"/>
                <w:vertAlign w:val="subscript"/>
                <w:lang w:val="en-US"/>
              </w:rPr>
              <w:t>2=</w:t>
            </w:r>
            <w:r w:rsidRPr="00AA42DC">
              <w:rPr>
                <w:bCs/>
                <w:sz w:val="22"/>
                <w:szCs w:val="22"/>
                <w:lang w:val="en-US"/>
              </w:rPr>
              <w:t>120</w:t>
            </w:r>
            <w:r w:rsidRPr="00AA42DC">
              <w:rPr>
                <w:bCs/>
                <w:sz w:val="22"/>
                <w:szCs w:val="22"/>
                <w:lang w:val="el-GR" w:bidi="ar-MA"/>
              </w:rPr>
              <w:t>Ω</w:t>
            </w:r>
            <w:r w:rsidRPr="00AA42DC">
              <w:rPr>
                <w:bCs/>
                <w:sz w:val="22"/>
                <w:szCs w:val="22"/>
                <w:rtl/>
                <w:lang w:val="el-GR" w:bidi="ar-MA"/>
              </w:rPr>
              <w:t xml:space="preserve">  و  </w:t>
            </w:r>
            <w:r w:rsidRPr="00AA42DC">
              <w:rPr>
                <w:bCs/>
                <w:sz w:val="22"/>
                <w:szCs w:val="22"/>
                <w:lang w:val="en-US"/>
              </w:rPr>
              <w:t xml:space="preserve"> R</w:t>
            </w:r>
            <w:r w:rsidRPr="00AA42DC">
              <w:rPr>
                <w:bCs/>
                <w:sz w:val="22"/>
                <w:szCs w:val="22"/>
                <w:vertAlign w:val="subscript"/>
                <w:lang w:val="en-US"/>
              </w:rPr>
              <w:t>3</w:t>
            </w:r>
            <w:r w:rsidRPr="00AA42DC">
              <w:rPr>
                <w:bCs/>
                <w:sz w:val="22"/>
                <w:szCs w:val="22"/>
                <w:lang w:val="en-US"/>
              </w:rPr>
              <w:t>=250</w:t>
            </w:r>
            <w:r w:rsidRPr="00AA42DC">
              <w:rPr>
                <w:bCs/>
                <w:sz w:val="22"/>
                <w:szCs w:val="22"/>
                <w:lang w:val="el-GR" w:bidi="ar-MA"/>
              </w:rPr>
              <w:t xml:space="preserve"> Ω</w:t>
            </w:r>
            <w:r w:rsidRPr="00AA42DC">
              <w:rPr>
                <w:bCs/>
                <w:sz w:val="22"/>
                <w:szCs w:val="22"/>
                <w:rtl/>
                <w:lang w:val="el-GR" w:bidi="ar-MA"/>
              </w:rPr>
              <w:t xml:space="preserve"> .</w:t>
            </w:r>
          </w:p>
          <w:p w:rsidR="00711675" w:rsidRPr="00AA42DC" w:rsidRDefault="00711675" w:rsidP="009A3845">
            <w:pPr>
              <w:bidi/>
              <w:rPr>
                <w:bCs/>
                <w:noProof/>
                <w:sz w:val="22"/>
                <w:szCs w:val="22"/>
                <w:rtl/>
                <w:lang w:bidi="ar-MA"/>
              </w:rPr>
            </w:pPr>
            <w:r w:rsidRPr="00AA42DC">
              <w:rPr>
                <w:bCs/>
                <w:noProof/>
                <w:sz w:val="22"/>
                <w:szCs w:val="22"/>
                <w:rtl/>
                <w:lang w:bidi="ar-MA"/>
              </w:rPr>
              <w:t xml:space="preserve">1-1: أحسب </w:t>
            </w:r>
            <w:r w:rsidRPr="00AA42DC">
              <w:rPr>
                <w:bCs/>
                <w:noProof/>
                <w:sz w:val="22"/>
                <w:szCs w:val="22"/>
              </w:rPr>
              <w:t>R</w:t>
            </w:r>
            <w:r w:rsidRPr="00AA42DC">
              <w:rPr>
                <w:bCs/>
                <w:noProof/>
                <w:sz w:val="22"/>
                <w:szCs w:val="22"/>
                <w:rtl/>
                <w:lang w:bidi="ar-MA"/>
              </w:rPr>
              <w:t xml:space="preserve"> المقاومة المكافئة للمقاومتين </w:t>
            </w:r>
            <w:r w:rsidRPr="00AA42DC">
              <w:rPr>
                <w:bCs/>
                <w:noProof/>
                <w:sz w:val="22"/>
                <w:szCs w:val="22"/>
              </w:rPr>
              <w:t>R</w:t>
            </w:r>
            <w:r w:rsidRPr="00AA42DC">
              <w:rPr>
                <w:bCs/>
                <w:noProof/>
                <w:sz w:val="22"/>
                <w:szCs w:val="22"/>
                <w:vertAlign w:val="subscript"/>
              </w:rPr>
              <w:t>1</w:t>
            </w:r>
            <w:r w:rsidRPr="00AA42DC">
              <w:rPr>
                <w:bCs/>
                <w:noProof/>
                <w:sz w:val="22"/>
                <w:szCs w:val="22"/>
                <w:rtl/>
                <w:lang w:bidi="ar-MA"/>
              </w:rPr>
              <w:t xml:space="preserve"> و </w:t>
            </w:r>
            <w:r w:rsidRPr="00AA42DC">
              <w:rPr>
                <w:bCs/>
                <w:noProof/>
                <w:sz w:val="22"/>
                <w:szCs w:val="22"/>
              </w:rPr>
              <w:t>R</w:t>
            </w:r>
            <w:r w:rsidRPr="00AA42DC">
              <w:rPr>
                <w:bCs/>
                <w:noProof/>
                <w:sz w:val="22"/>
                <w:szCs w:val="22"/>
                <w:vertAlign w:val="subscript"/>
              </w:rPr>
              <w:t>2</w:t>
            </w:r>
            <w:r w:rsidRPr="00AA42DC">
              <w:rPr>
                <w:bCs/>
                <w:noProof/>
                <w:sz w:val="22"/>
                <w:szCs w:val="22"/>
                <w:rtl/>
                <w:lang w:bidi="ar-MA"/>
              </w:rPr>
              <w:t xml:space="preserve">  .</w:t>
            </w:r>
          </w:p>
          <w:p w:rsidR="00711675" w:rsidRPr="00AA42DC" w:rsidRDefault="00711675" w:rsidP="009A3845">
            <w:pPr>
              <w:bidi/>
              <w:rPr>
                <w:bCs/>
                <w:sz w:val="22"/>
                <w:szCs w:val="22"/>
                <w:rtl/>
                <w:lang w:bidi="ar-MA"/>
              </w:rPr>
            </w:pPr>
            <w:r w:rsidRPr="00AA42DC">
              <w:rPr>
                <w:bCs/>
                <w:sz w:val="22"/>
                <w:szCs w:val="22"/>
                <w:rtl/>
                <w:lang w:bidi="ar-MA"/>
              </w:rPr>
              <w:t xml:space="preserve">2-1: أحسب شدة التيار </w:t>
            </w:r>
            <w:r w:rsidRPr="00AA42DC">
              <w:rPr>
                <w:bCs/>
                <w:sz w:val="22"/>
                <w:szCs w:val="22"/>
              </w:rPr>
              <w:t>I</w:t>
            </w:r>
            <w:r w:rsidRPr="00AA42DC">
              <w:rPr>
                <w:bCs/>
                <w:sz w:val="22"/>
                <w:szCs w:val="22"/>
                <w:vertAlign w:val="subscript"/>
              </w:rPr>
              <w:t> 3</w:t>
            </w:r>
            <w:r w:rsidRPr="00AA42DC">
              <w:rPr>
                <w:bCs/>
                <w:sz w:val="22"/>
                <w:szCs w:val="22"/>
              </w:rPr>
              <w:t xml:space="preserve"> </w:t>
            </w:r>
            <w:r w:rsidRPr="00AA42DC">
              <w:rPr>
                <w:bCs/>
                <w:sz w:val="22"/>
                <w:szCs w:val="22"/>
                <w:rtl/>
                <w:lang w:bidi="ar-MA"/>
              </w:rPr>
              <w:t xml:space="preserve"> .</w:t>
            </w:r>
          </w:p>
          <w:p w:rsidR="00711675" w:rsidRPr="00AA42DC" w:rsidRDefault="00711675" w:rsidP="009A3845">
            <w:pPr>
              <w:bidi/>
              <w:rPr>
                <w:bCs/>
                <w:sz w:val="22"/>
                <w:szCs w:val="22"/>
                <w:rtl/>
                <w:lang w:bidi="ar-MA"/>
              </w:rPr>
            </w:pPr>
            <w:r w:rsidRPr="00AA42DC">
              <w:rPr>
                <w:bCs/>
                <w:sz w:val="22"/>
                <w:szCs w:val="22"/>
                <w:rtl/>
                <w:lang w:bidi="ar-MA"/>
              </w:rPr>
              <w:t xml:space="preserve">3-1: أوجد قيمتي </w:t>
            </w:r>
            <w:r w:rsidRPr="00AA42DC">
              <w:rPr>
                <w:bCs/>
                <w:sz w:val="22"/>
                <w:szCs w:val="22"/>
              </w:rPr>
              <w:t>I</w:t>
            </w:r>
            <w:r w:rsidRPr="00AA42DC">
              <w:rPr>
                <w:bCs/>
                <w:sz w:val="22"/>
                <w:szCs w:val="22"/>
                <w:vertAlign w:val="subscript"/>
              </w:rPr>
              <w:t>1</w:t>
            </w:r>
            <w:r w:rsidRPr="00AA42DC">
              <w:rPr>
                <w:bCs/>
                <w:sz w:val="22"/>
                <w:szCs w:val="22"/>
                <w:vertAlign w:val="subscript"/>
                <w:rtl/>
                <w:lang w:bidi="ar-MA"/>
              </w:rPr>
              <w:t xml:space="preserve"> </w:t>
            </w:r>
            <w:r w:rsidRPr="00AA42DC">
              <w:rPr>
                <w:bCs/>
                <w:sz w:val="22"/>
                <w:szCs w:val="22"/>
                <w:rtl/>
                <w:lang w:bidi="ar-MA"/>
              </w:rPr>
              <w:t xml:space="preserve">و </w:t>
            </w:r>
            <w:r w:rsidRPr="00AA42DC">
              <w:rPr>
                <w:bCs/>
                <w:sz w:val="22"/>
                <w:szCs w:val="22"/>
              </w:rPr>
              <w:t>I</w:t>
            </w:r>
            <w:r w:rsidRPr="00AA42DC">
              <w:rPr>
                <w:bCs/>
                <w:sz w:val="22"/>
                <w:szCs w:val="22"/>
                <w:vertAlign w:val="subscript"/>
              </w:rPr>
              <w:t>2</w:t>
            </w:r>
            <w:r w:rsidRPr="00AA42DC">
              <w:rPr>
                <w:bCs/>
                <w:sz w:val="22"/>
                <w:szCs w:val="22"/>
                <w:rtl/>
                <w:lang w:bidi="ar-MA"/>
              </w:rPr>
              <w:t xml:space="preserve"> .</w:t>
            </w:r>
          </w:p>
          <w:p w:rsidR="00AA42DC" w:rsidRDefault="00711675" w:rsidP="00AA42DC">
            <w:pPr>
              <w:bidi/>
              <w:rPr>
                <w:rFonts w:hint="cs"/>
                <w:bCs/>
                <w:sz w:val="22"/>
                <w:szCs w:val="22"/>
                <w:rtl/>
                <w:lang w:bidi="ar-MA"/>
              </w:rPr>
            </w:pPr>
            <w:r w:rsidRPr="00AA42DC">
              <w:rPr>
                <w:bCs/>
                <w:sz w:val="22"/>
                <w:szCs w:val="22"/>
                <w:rtl/>
                <w:lang w:bidi="ar-MA"/>
              </w:rPr>
              <w:t>2) ندمج في الدارة السابقة</w:t>
            </w:r>
            <w:r w:rsidR="00AA42DC">
              <w:rPr>
                <w:rFonts w:hint="cs"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Pr="00AA42DC">
              <w:rPr>
                <w:bCs/>
                <w:sz w:val="22"/>
                <w:szCs w:val="22"/>
                <w:rtl/>
                <w:lang w:bidi="ar-MA"/>
              </w:rPr>
              <w:t xml:space="preserve">ترانزستورا </w:t>
            </w:r>
            <w:r w:rsidRPr="00AA42DC">
              <w:rPr>
                <w:bCs/>
                <w:sz w:val="22"/>
                <w:szCs w:val="22"/>
              </w:rPr>
              <w:t>NPN</w:t>
            </w:r>
            <w:r w:rsidRPr="00AA42DC">
              <w:rPr>
                <w:bCs/>
                <w:sz w:val="22"/>
                <w:szCs w:val="22"/>
                <w:rtl/>
                <w:lang w:bidi="ar-MA"/>
              </w:rPr>
              <w:t xml:space="preserve"> معامل تضخيمه</w:t>
            </w:r>
            <w:r w:rsidR="00AA42DC">
              <w:rPr>
                <w:rFonts w:hint="cs"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Pr="00AA42DC">
              <w:rPr>
                <w:bCs/>
                <w:sz w:val="22"/>
                <w:szCs w:val="22"/>
                <w:rtl/>
                <w:lang w:bidi="ar-MA"/>
              </w:rPr>
              <w:t xml:space="preserve">للتيار </w:t>
            </w:r>
            <w:r w:rsidRPr="00AA42DC">
              <w:rPr>
                <w:bCs/>
                <w:sz w:val="22"/>
                <w:szCs w:val="22"/>
                <w:lang w:val="el-GR" w:bidi="ar-MA"/>
              </w:rPr>
              <w:t>β</w:t>
            </w:r>
            <w:r w:rsidRPr="00AA42DC">
              <w:rPr>
                <w:bCs/>
                <w:sz w:val="22"/>
                <w:szCs w:val="22"/>
              </w:rPr>
              <w:t>=75</w:t>
            </w:r>
            <w:r w:rsidRPr="00AA42DC">
              <w:rPr>
                <w:bCs/>
                <w:sz w:val="22"/>
                <w:szCs w:val="22"/>
                <w:rtl/>
                <w:lang w:bidi="ar-MA"/>
              </w:rPr>
              <w:t xml:space="preserve"> ويشتغل في </w:t>
            </w:r>
            <w:proofErr w:type="spellStart"/>
            <w:r w:rsidRPr="00AA42DC">
              <w:rPr>
                <w:bCs/>
                <w:sz w:val="22"/>
                <w:szCs w:val="22"/>
                <w:rtl/>
                <w:lang w:bidi="ar-MA"/>
              </w:rPr>
              <w:t>النظامالخطي</w:t>
            </w:r>
            <w:proofErr w:type="spellEnd"/>
            <w:r w:rsidRPr="00AA42DC">
              <w:rPr>
                <w:bCs/>
                <w:sz w:val="22"/>
                <w:szCs w:val="22"/>
                <w:rtl/>
                <w:lang w:bidi="ar-MA"/>
              </w:rPr>
              <w:t xml:space="preserve">. أنظر الشكل-2- </w:t>
            </w:r>
          </w:p>
          <w:p w:rsidR="00711675" w:rsidRPr="00AA42DC" w:rsidRDefault="00711675" w:rsidP="00AA42DC">
            <w:pPr>
              <w:bidi/>
              <w:rPr>
                <w:rFonts w:hint="cs"/>
                <w:bCs/>
                <w:sz w:val="22"/>
                <w:szCs w:val="22"/>
                <w:rtl/>
                <w:lang w:bidi="ar-MA"/>
              </w:rPr>
            </w:pPr>
            <w:r w:rsidRPr="00AA42DC">
              <w:rPr>
                <w:bCs/>
                <w:sz w:val="22"/>
                <w:szCs w:val="22"/>
                <w:rtl/>
                <w:lang w:bidi="ar-MA"/>
              </w:rPr>
              <w:t xml:space="preserve">نعطي: </w:t>
            </w:r>
            <w:r w:rsidRPr="00AA42DC">
              <w:rPr>
                <w:bCs/>
                <w:sz w:val="22"/>
                <w:szCs w:val="22"/>
              </w:rPr>
              <w:t>I</w:t>
            </w:r>
            <w:r w:rsidRPr="00AA42DC">
              <w:rPr>
                <w:bCs/>
                <w:sz w:val="22"/>
                <w:szCs w:val="22"/>
                <w:vertAlign w:val="subscript"/>
              </w:rPr>
              <w:t>C</w:t>
            </w:r>
            <w:r w:rsidRPr="00AA42DC">
              <w:rPr>
                <w:bCs/>
                <w:sz w:val="22"/>
                <w:szCs w:val="22"/>
              </w:rPr>
              <w:t>=15</w:t>
            </w:r>
            <w:proofErr w:type="spellStart"/>
            <w:r w:rsidRPr="00AA42DC">
              <w:rPr>
                <w:bCs/>
                <w:sz w:val="22"/>
                <w:szCs w:val="22"/>
                <w:lang w:val="en-US"/>
              </w:rPr>
              <w:t>mA</w:t>
            </w:r>
            <w:proofErr w:type="spellEnd"/>
            <w:r w:rsidRPr="00AA42DC">
              <w:rPr>
                <w:bCs/>
                <w:sz w:val="22"/>
                <w:szCs w:val="22"/>
                <w:rtl/>
                <w:lang w:bidi="ar-MA"/>
              </w:rPr>
              <w:t xml:space="preserve">  .</w:t>
            </w:r>
          </w:p>
          <w:p w:rsidR="00711675" w:rsidRPr="00AA42DC" w:rsidRDefault="00711675" w:rsidP="00AA42DC">
            <w:pPr>
              <w:bidi/>
              <w:rPr>
                <w:bCs/>
                <w:sz w:val="22"/>
                <w:szCs w:val="22"/>
                <w:rtl/>
                <w:lang w:val="en-US" w:bidi="ar-MA"/>
              </w:rPr>
            </w:pPr>
            <w:r w:rsidRPr="00AA42DC">
              <w:rPr>
                <w:bCs/>
                <w:sz w:val="22"/>
                <w:szCs w:val="22"/>
                <w:rtl/>
                <w:lang w:bidi="ar-MA"/>
              </w:rPr>
              <w:t xml:space="preserve">1-2:أحسب </w:t>
            </w:r>
            <w:r w:rsidRPr="00AA42DC">
              <w:rPr>
                <w:bCs/>
                <w:sz w:val="22"/>
                <w:szCs w:val="22"/>
                <w:lang w:val="en-US"/>
              </w:rPr>
              <w:t>I</w:t>
            </w:r>
            <w:r w:rsidRPr="00AA42DC">
              <w:rPr>
                <w:bCs/>
                <w:sz w:val="22"/>
                <w:szCs w:val="22"/>
                <w:vertAlign w:val="subscript"/>
                <w:lang w:val="en-US"/>
              </w:rPr>
              <w:t>B</w:t>
            </w:r>
            <w:r w:rsidRPr="00AA42DC">
              <w:rPr>
                <w:bCs/>
                <w:sz w:val="22"/>
                <w:szCs w:val="22"/>
                <w:vertAlign w:val="subscript"/>
                <w:rtl/>
                <w:lang w:val="en-US" w:bidi="ar-MA"/>
              </w:rPr>
              <w:t xml:space="preserve"> </w:t>
            </w:r>
            <w:r w:rsidRPr="00AA42DC">
              <w:rPr>
                <w:bCs/>
                <w:sz w:val="22"/>
                <w:szCs w:val="22"/>
                <w:rtl/>
                <w:lang w:val="en-US" w:bidi="ar-MA"/>
              </w:rPr>
              <w:t xml:space="preserve">شدة تيار </w:t>
            </w:r>
            <w:proofErr w:type="spellStart"/>
            <w:r w:rsidRPr="00AA42DC">
              <w:rPr>
                <w:bCs/>
                <w:sz w:val="22"/>
                <w:szCs w:val="22"/>
                <w:rtl/>
                <w:lang w:val="en-US" w:bidi="ar-MA"/>
              </w:rPr>
              <w:t>القاعدةواستنتج</w:t>
            </w:r>
            <w:proofErr w:type="spellEnd"/>
            <w:r w:rsidRPr="00AA42DC">
              <w:rPr>
                <w:bCs/>
                <w:sz w:val="22"/>
                <w:szCs w:val="22"/>
                <w:rtl/>
                <w:lang w:val="en-US" w:bidi="ar-MA"/>
              </w:rPr>
              <w:t xml:space="preserve"> </w:t>
            </w:r>
            <w:r w:rsidRPr="00AA42DC">
              <w:rPr>
                <w:bCs/>
                <w:sz w:val="22"/>
                <w:szCs w:val="22"/>
                <w:lang w:val="en-US"/>
              </w:rPr>
              <w:t>I</w:t>
            </w:r>
            <w:r w:rsidRPr="00AA42DC">
              <w:rPr>
                <w:bCs/>
                <w:sz w:val="22"/>
                <w:szCs w:val="22"/>
                <w:rtl/>
                <w:lang w:val="en-US" w:bidi="ar-MA"/>
              </w:rPr>
              <w:t xml:space="preserve"> شدة التيار الذي</w:t>
            </w:r>
          </w:p>
          <w:p w:rsidR="00711675" w:rsidRPr="00AA42DC" w:rsidRDefault="00711675" w:rsidP="009A3845">
            <w:pPr>
              <w:bidi/>
              <w:rPr>
                <w:bCs/>
                <w:sz w:val="22"/>
                <w:szCs w:val="22"/>
                <w:rtl/>
                <w:lang w:val="en-US" w:bidi="ar-MA"/>
              </w:rPr>
            </w:pPr>
            <w:r w:rsidRPr="00AA42DC">
              <w:rPr>
                <w:bCs/>
                <w:sz w:val="22"/>
                <w:szCs w:val="22"/>
                <w:rtl/>
                <w:lang w:val="en-US" w:bidi="ar-MA"/>
              </w:rPr>
              <w:t>يعطيه المولد .</w:t>
            </w:r>
          </w:p>
          <w:p w:rsidR="00711675" w:rsidRPr="00AA42DC" w:rsidRDefault="00711675" w:rsidP="009A3845">
            <w:pPr>
              <w:bidi/>
              <w:rPr>
                <w:bCs/>
                <w:sz w:val="22"/>
                <w:szCs w:val="22"/>
                <w:lang w:val="en-US" w:bidi="ar-MA"/>
              </w:rPr>
            </w:pPr>
            <w:r w:rsidRPr="00AA42DC">
              <w:rPr>
                <w:bCs/>
                <w:sz w:val="22"/>
                <w:szCs w:val="22"/>
                <w:rtl/>
                <w:lang w:val="en-US" w:bidi="ar-MA"/>
              </w:rPr>
              <w:t xml:space="preserve">2-2: أوجد قيمة التوتر </w:t>
            </w:r>
            <w:r w:rsidRPr="00AA42DC">
              <w:rPr>
                <w:bCs/>
                <w:sz w:val="22"/>
                <w:szCs w:val="22"/>
                <w:lang w:val="en-US"/>
              </w:rPr>
              <w:t>U</w:t>
            </w:r>
            <w:r w:rsidRPr="00AA42DC">
              <w:rPr>
                <w:bCs/>
                <w:sz w:val="22"/>
                <w:szCs w:val="22"/>
                <w:vertAlign w:val="subscript"/>
                <w:lang w:val="en-US"/>
              </w:rPr>
              <w:t>C E</w:t>
            </w:r>
            <w:r w:rsidRPr="00AA42DC">
              <w:rPr>
                <w:bCs/>
                <w:sz w:val="22"/>
                <w:szCs w:val="22"/>
                <w:rtl/>
                <w:lang w:val="en-US" w:bidi="ar-MA"/>
              </w:rPr>
              <w:t xml:space="preserve"> . </w:t>
            </w:r>
          </w:p>
          <w:p w:rsidR="00711675" w:rsidRPr="00AA42DC" w:rsidRDefault="00711675" w:rsidP="00AA42DC">
            <w:pPr>
              <w:bidi/>
              <w:rPr>
                <w:bCs/>
                <w:sz w:val="22"/>
                <w:szCs w:val="22"/>
                <w:lang w:val="en-US" w:bidi="ar-MA"/>
              </w:rPr>
            </w:pPr>
            <w:r w:rsidRPr="00AA42DC">
              <w:rPr>
                <w:bCs/>
                <w:sz w:val="22"/>
                <w:szCs w:val="22"/>
                <w:rtl/>
                <w:lang w:val="en-US" w:bidi="ar-MA"/>
              </w:rPr>
              <w:t xml:space="preserve"> 3-2: أوجد قيمة التوتر </w:t>
            </w:r>
            <w:r w:rsidRPr="00AA42DC">
              <w:rPr>
                <w:bCs/>
                <w:sz w:val="22"/>
                <w:szCs w:val="22"/>
                <w:lang w:val="en-US"/>
              </w:rPr>
              <w:t>U</w:t>
            </w:r>
            <w:r w:rsidRPr="00AA42DC">
              <w:rPr>
                <w:bCs/>
                <w:sz w:val="22"/>
                <w:szCs w:val="22"/>
                <w:vertAlign w:val="subscript"/>
                <w:lang w:val="en-US"/>
              </w:rPr>
              <w:t>B E</w:t>
            </w:r>
            <w:r w:rsidRPr="00AA42DC">
              <w:rPr>
                <w:bCs/>
                <w:sz w:val="22"/>
                <w:szCs w:val="22"/>
                <w:vertAlign w:val="subscript"/>
                <w:rtl/>
                <w:lang w:val="en-US" w:bidi="ar-MA"/>
              </w:rPr>
              <w:t xml:space="preserve"> .</w:t>
            </w:r>
          </w:p>
        </w:tc>
      </w:tr>
      <w:tr w:rsidR="00AA42DC" w:rsidRPr="00AA42DC" w:rsidTr="00AA42DC">
        <w:tc>
          <w:tcPr>
            <w:tcW w:w="10989" w:type="dxa"/>
            <w:tcBorders>
              <w:left w:val="nil"/>
              <w:right w:val="nil"/>
            </w:tcBorders>
          </w:tcPr>
          <w:p w:rsidR="00AA42DC" w:rsidRPr="00AA42DC" w:rsidRDefault="00AA42DC" w:rsidP="009A3845">
            <w:pPr>
              <w:bidi/>
              <w:rPr>
                <w:bCs/>
                <w:noProof/>
              </w:rPr>
            </w:pPr>
          </w:p>
        </w:tc>
      </w:tr>
      <w:tr w:rsidR="00711675" w:rsidRPr="00AA42DC" w:rsidTr="00AA42DC">
        <w:trPr>
          <w:trHeight w:val="3970"/>
        </w:trPr>
        <w:tc>
          <w:tcPr>
            <w:tcW w:w="10989" w:type="dxa"/>
            <w:tcBorders>
              <w:bottom w:val="single" w:sz="4" w:space="0" w:color="000000"/>
            </w:tcBorders>
          </w:tcPr>
          <w:p w:rsidR="00711675" w:rsidRPr="00AA42DC" w:rsidRDefault="00711675" w:rsidP="009A3845">
            <w:pPr>
              <w:bidi/>
              <w:rPr>
                <w:bCs/>
                <w:sz w:val="22"/>
                <w:szCs w:val="22"/>
                <w:rtl/>
                <w:lang w:val="en-US" w:bidi="ar-MA"/>
              </w:rPr>
            </w:pPr>
            <w:r w:rsidRPr="00AA42DC">
              <w:rPr>
                <w:bCs/>
                <w:sz w:val="22"/>
                <w:szCs w:val="22"/>
                <w:u w:val="single"/>
                <w:rtl/>
                <w:lang w:val="en-US" w:bidi="ar-MA"/>
              </w:rPr>
              <w:t>الفيزياء(2)</w:t>
            </w:r>
            <w:r w:rsidRPr="00AA42DC">
              <w:rPr>
                <w:bCs/>
                <w:sz w:val="22"/>
                <w:szCs w:val="22"/>
                <w:rtl/>
                <w:lang w:val="en-US" w:bidi="ar-MA"/>
              </w:rPr>
              <w:t xml:space="preserve"> (6نقط):</w:t>
            </w:r>
          </w:p>
          <w:p w:rsidR="00711675" w:rsidRPr="00AA42DC" w:rsidRDefault="00AA42DC" w:rsidP="00AA42DC">
            <w:pPr>
              <w:bidi/>
              <w:rPr>
                <w:rFonts w:hint="cs"/>
                <w:bCs/>
                <w:sz w:val="22"/>
                <w:szCs w:val="22"/>
                <w:rtl/>
                <w:lang w:val="en-US" w:bidi="ar-MA"/>
              </w:rPr>
            </w:pPr>
            <w:r w:rsidRPr="00AA42DC">
              <w:rPr>
                <w:bCs/>
                <w:noProof/>
              </w:rPr>
              <w:pict>
                <v:shape id="_x0000_s1191" type="#_x0000_t75" style="position:absolute;left:0;text-align:left;margin-left:-5.15pt;margin-top:20.75pt;width:174.75pt;height:129pt;z-index:251658240" wrapcoords="-93 0 -93 21474 21600 21474 21600 0 -93 0">
                  <v:imagedata r:id="rId7" o:title=""/>
                  <w10:wrap type="tight"/>
                </v:shape>
                <o:OLEObject Type="Embed" ProgID="PBrush" ShapeID="_x0000_s1191" DrawAspect="Content" ObjectID="_1482430838" r:id="rId8"/>
              </w:pict>
            </w:r>
            <w:r w:rsidR="00711675" w:rsidRPr="00AA42DC">
              <w:rPr>
                <w:bCs/>
                <w:sz w:val="22"/>
                <w:szCs w:val="22"/>
                <w:rtl/>
                <w:lang w:val="en-US" w:bidi="ar-MA"/>
              </w:rPr>
              <w:t xml:space="preserve">نعتبر التركيب المبين في الشكل –3- حيث : </w:t>
            </w:r>
            <w:r w:rsidR="00711675" w:rsidRPr="00AA42DC">
              <w:rPr>
                <w:bCs/>
                <w:sz w:val="22"/>
                <w:szCs w:val="22"/>
                <w:lang w:val="en-US"/>
              </w:rPr>
              <w:t xml:space="preserve"> </w:t>
            </w:r>
          </w:p>
          <w:p w:rsidR="00711675" w:rsidRPr="00AA42DC" w:rsidRDefault="00711675" w:rsidP="009A3845">
            <w:pPr>
              <w:numPr>
                <w:ilvl w:val="0"/>
                <w:numId w:val="6"/>
              </w:numPr>
              <w:bidi/>
              <w:rPr>
                <w:bCs/>
                <w:sz w:val="22"/>
                <w:szCs w:val="22"/>
                <w:rtl/>
                <w:lang w:val="en-US" w:bidi="ar-MA"/>
              </w:rPr>
            </w:pPr>
            <w:r w:rsidRPr="00AA42DC">
              <w:rPr>
                <w:bCs/>
                <w:sz w:val="22"/>
                <w:szCs w:val="22"/>
                <w:rtl/>
                <w:lang w:val="en-US" w:bidi="ar-MA"/>
              </w:rPr>
              <w:t xml:space="preserve">المضخم </w:t>
            </w:r>
            <w:proofErr w:type="spellStart"/>
            <w:r w:rsidRPr="00AA42DC">
              <w:rPr>
                <w:bCs/>
                <w:sz w:val="22"/>
                <w:szCs w:val="22"/>
                <w:rtl/>
                <w:lang w:val="en-US" w:bidi="ar-MA"/>
              </w:rPr>
              <w:t>العملياتي</w:t>
            </w:r>
            <w:proofErr w:type="spellEnd"/>
            <w:r w:rsidRPr="00AA42DC">
              <w:rPr>
                <w:bCs/>
                <w:sz w:val="22"/>
                <w:szCs w:val="22"/>
                <w:rtl/>
                <w:lang w:val="en-US" w:bidi="ar-MA"/>
              </w:rPr>
              <w:t xml:space="preserve"> كامل ويشتغل في النظام الخطي. </w:t>
            </w:r>
          </w:p>
          <w:p w:rsidR="00711675" w:rsidRPr="00AA42DC" w:rsidRDefault="00711675" w:rsidP="009A3845">
            <w:pPr>
              <w:numPr>
                <w:ilvl w:val="0"/>
                <w:numId w:val="6"/>
              </w:numPr>
              <w:bidi/>
              <w:rPr>
                <w:bCs/>
                <w:sz w:val="22"/>
                <w:szCs w:val="22"/>
                <w:lang w:val="en-US"/>
              </w:rPr>
            </w:pPr>
            <w:proofErr w:type="gramStart"/>
            <w:r w:rsidRPr="00AA42DC">
              <w:rPr>
                <w:bCs/>
                <w:sz w:val="22"/>
                <w:szCs w:val="22"/>
                <w:lang w:val="en-US"/>
              </w:rPr>
              <w:t>G</w:t>
            </w:r>
            <w:r w:rsidRPr="00AA42DC">
              <w:rPr>
                <w:bCs/>
                <w:sz w:val="22"/>
                <w:szCs w:val="22"/>
                <w:vertAlign w:val="subscript"/>
                <w:lang w:val="en-US"/>
              </w:rPr>
              <w:t>0</w:t>
            </w:r>
            <w:r w:rsidRPr="00AA42DC">
              <w:rPr>
                <w:bCs/>
                <w:sz w:val="22"/>
                <w:szCs w:val="22"/>
                <w:vertAlign w:val="subscript"/>
                <w:rtl/>
                <w:lang w:val="en-US" w:bidi="ar-MA"/>
              </w:rPr>
              <w:t xml:space="preserve"> </w:t>
            </w:r>
            <w:r w:rsidRPr="00AA42DC">
              <w:rPr>
                <w:bCs/>
                <w:sz w:val="22"/>
                <w:szCs w:val="22"/>
                <w:rtl/>
                <w:lang w:val="en-US" w:bidi="ar-MA"/>
              </w:rPr>
              <w:t xml:space="preserve"> مولد</w:t>
            </w:r>
            <w:proofErr w:type="gramEnd"/>
            <w:r w:rsidRPr="00AA42DC">
              <w:rPr>
                <w:bCs/>
                <w:sz w:val="22"/>
                <w:szCs w:val="22"/>
                <w:rtl/>
                <w:lang w:val="en-US" w:bidi="ar-MA"/>
              </w:rPr>
              <w:t xml:space="preserve"> كهربائي قوته الكهرمحركة </w:t>
            </w:r>
            <w:r w:rsidRPr="00AA42DC">
              <w:rPr>
                <w:bCs/>
                <w:sz w:val="22"/>
                <w:szCs w:val="22"/>
                <w:lang w:val="en-US"/>
              </w:rPr>
              <w:t>E</w:t>
            </w:r>
            <w:r w:rsidRPr="00AA42DC">
              <w:rPr>
                <w:bCs/>
                <w:sz w:val="22"/>
                <w:szCs w:val="22"/>
                <w:vertAlign w:val="subscript"/>
                <w:lang w:val="en-US"/>
              </w:rPr>
              <w:t>0</w:t>
            </w:r>
            <w:r w:rsidRPr="00AA42DC">
              <w:rPr>
                <w:bCs/>
                <w:sz w:val="22"/>
                <w:szCs w:val="22"/>
                <w:lang w:val="en-US"/>
              </w:rPr>
              <w:t>=2V</w:t>
            </w:r>
            <w:r w:rsidRPr="00AA42DC">
              <w:rPr>
                <w:bCs/>
                <w:sz w:val="22"/>
                <w:szCs w:val="22"/>
                <w:rtl/>
                <w:lang w:val="en-US" w:bidi="ar-MA"/>
              </w:rPr>
              <w:t xml:space="preserve"> ومقاومته الداخلية مهملة .</w:t>
            </w:r>
          </w:p>
          <w:p w:rsidR="00711675" w:rsidRPr="00AA42DC" w:rsidRDefault="00711675" w:rsidP="00AA42DC">
            <w:pPr>
              <w:numPr>
                <w:ilvl w:val="0"/>
                <w:numId w:val="6"/>
              </w:numPr>
              <w:bidi/>
              <w:rPr>
                <w:bCs/>
                <w:sz w:val="22"/>
                <w:szCs w:val="22"/>
                <w:lang w:val="en-US"/>
              </w:rPr>
            </w:pPr>
            <w:r w:rsidRPr="00AA42DC">
              <w:rPr>
                <w:bCs/>
                <w:sz w:val="22"/>
                <w:szCs w:val="22"/>
                <w:lang w:val="en-US"/>
              </w:rPr>
              <w:t>R</w:t>
            </w:r>
            <w:r w:rsidRPr="00AA42DC">
              <w:rPr>
                <w:bCs/>
                <w:sz w:val="22"/>
                <w:szCs w:val="22"/>
                <w:vertAlign w:val="subscript"/>
                <w:lang w:val="en-US"/>
              </w:rPr>
              <w:t>1</w:t>
            </w:r>
            <w:r w:rsidRPr="00AA42DC">
              <w:rPr>
                <w:bCs/>
                <w:sz w:val="22"/>
                <w:szCs w:val="22"/>
                <w:lang w:val="en-US"/>
              </w:rPr>
              <w:t>=1 k</w:t>
            </w:r>
            <w:r w:rsidRPr="00AA42DC">
              <w:rPr>
                <w:bCs/>
                <w:sz w:val="22"/>
                <w:szCs w:val="22"/>
                <w:lang w:val="el-GR" w:bidi="ar-MA"/>
              </w:rPr>
              <w:t xml:space="preserve"> Ω</w:t>
            </w:r>
            <w:r w:rsidRPr="00AA42DC">
              <w:rPr>
                <w:bCs/>
                <w:sz w:val="22"/>
                <w:szCs w:val="22"/>
                <w:rtl/>
                <w:lang w:val="el-GR" w:bidi="ar-MA"/>
              </w:rPr>
              <w:t xml:space="preserve">    و   </w:t>
            </w:r>
            <w:r w:rsidRPr="00AA42DC">
              <w:rPr>
                <w:bCs/>
                <w:sz w:val="22"/>
                <w:szCs w:val="22"/>
                <w:lang w:val="en-US"/>
              </w:rPr>
              <w:t>R</w:t>
            </w:r>
            <w:r w:rsidRPr="00AA42DC">
              <w:rPr>
                <w:bCs/>
                <w:sz w:val="22"/>
                <w:szCs w:val="22"/>
                <w:vertAlign w:val="subscript"/>
                <w:lang w:val="en-US"/>
              </w:rPr>
              <w:t>2</w:t>
            </w:r>
            <w:r w:rsidRPr="00AA42DC">
              <w:rPr>
                <w:bCs/>
                <w:sz w:val="22"/>
                <w:szCs w:val="22"/>
                <w:lang w:val="en-US"/>
              </w:rPr>
              <w:t>=4k</w:t>
            </w:r>
            <w:r w:rsidRPr="00AA42DC">
              <w:rPr>
                <w:bCs/>
                <w:sz w:val="22"/>
                <w:szCs w:val="22"/>
                <w:lang w:val="el-GR" w:bidi="ar-MA"/>
              </w:rPr>
              <w:t xml:space="preserve"> Ω</w:t>
            </w:r>
            <w:r w:rsidRPr="00AA42DC">
              <w:rPr>
                <w:bCs/>
                <w:sz w:val="22"/>
                <w:szCs w:val="22"/>
                <w:rtl/>
                <w:lang w:val="el-GR" w:bidi="ar-MA"/>
              </w:rPr>
              <w:t xml:space="preserve"> و </w:t>
            </w:r>
            <w:proofErr w:type="spellStart"/>
            <w:r w:rsidRPr="00AA42DC">
              <w:rPr>
                <w:bCs/>
                <w:sz w:val="22"/>
                <w:szCs w:val="22"/>
                <w:lang w:val="en-US"/>
              </w:rPr>
              <w:t>R</w:t>
            </w:r>
            <w:r w:rsidRPr="00AA42DC">
              <w:rPr>
                <w:bCs/>
                <w:sz w:val="22"/>
                <w:szCs w:val="22"/>
                <w:vertAlign w:val="subscript"/>
                <w:lang w:val="en-US"/>
              </w:rPr>
              <w:t>u</w:t>
            </w:r>
            <w:proofErr w:type="spellEnd"/>
            <w:r w:rsidRPr="00AA42DC">
              <w:rPr>
                <w:bCs/>
                <w:sz w:val="22"/>
                <w:szCs w:val="22"/>
                <w:vertAlign w:val="subscript"/>
                <w:lang w:val="en-US"/>
              </w:rPr>
              <w:t xml:space="preserve"> </w:t>
            </w:r>
            <w:r w:rsidRPr="00AA42DC">
              <w:rPr>
                <w:bCs/>
                <w:sz w:val="22"/>
                <w:szCs w:val="22"/>
                <w:lang w:val="en-US"/>
              </w:rPr>
              <w:t>=2k</w:t>
            </w:r>
            <w:r w:rsidRPr="00AA42DC">
              <w:rPr>
                <w:bCs/>
                <w:sz w:val="22"/>
                <w:szCs w:val="22"/>
                <w:lang w:val="el-GR" w:bidi="ar-MA"/>
              </w:rPr>
              <w:t xml:space="preserve"> </w:t>
            </w:r>
            <w:proofErr w:type="gramStart"/>
            <w:r w:rsidRPr="00AA42DC">
              <w:rPr>
                <w:bCs/>
                <w:sz w:val="22"/>
                <w:szCs w:val="22"/>
                <w:lang w:val="el-GR" w:bidi="ar-MA"/>
              </w:rPr>
              <w:t>Ω</w:t>
            </w:r>
            <w:r w:rsidRPr="00AA42DC">
              <w:rPr>
                <w:bCs/>
                <w:sz w:val="22"/>
                <w:szCs w:val="22"/>
                <w:rtl/>
                <w:lang w:val="el-GR" w:bidi="ar-MA"/>
              </w:rPr>
              <w:t xml:space="preserve"> .</w:t>
            </w:r>
            <w:proofErr w:type="gramEnd"/>
          </w:p>
          <w:p w:rsidR="00711675" w:rsidRPr="00AA42DC" w:rsidRDefault="00711675" w:rsidP="009A3845">
            <w:pPr>
              <w:bidi/>
              <w:ind w:left="360"/>
              <w:rPr>
                <w:bCs/>
                <w:sz w:val="22"/>
                <w:szCs w:val="22"/>
                <w:lang w:val="en-US"/>
              </w:rPr>
            </w:pPr>
            <w:r w:rsidRPr="00AA42DC">
              <w:rPr>
                <w:bCs/>
                <w:sz w:val="22"/>
                <w:szCs w:val="22"/>
                <w:rtl/>
                <w:lang w:val="en-US"/>
              </w:rPr>
              <w:t xml:space="preserve">1- بين أن </w:t>
            </w:r>
            <w:r w:rsidRPr="00AA42DC">
              <w:rPr>
                <w:bCs/>
                <w:sz w:val="22"/>
                <w:szCs w:val="22"/>
                <w:lang w:val="en-US"/>
              </w:rPr>
              <w:t>I</w:t>
            </w:r>
            <w:r w:rsidRPr="00AA42DC">
              <w:rPr>
                <w:bCs/>
                <w:sz w:val="22"/>
                <w:szCs w:val="22"/>
                <w:vertAlign w:val="subscript"/>
                <w:lang w:val="en-US"/>
              </w:rPr>
              <w:t>1</w:t>
            </w:r>
            <w:r w:rsidRPr="00AA42DC">
              <w:rPr>
                <w:bCs/>
                <w:sz w:val="22"/>
                <w:szCs w:val="22"/>
                <w:lang w:val="en-US"/>
              </w:rPr>
              <w:t xml:space="preserve"> =I</w:t>
            </w:r>
            <w:r w:rsidRPr="00AA42DC">
              <w:rPr>
                <w:bCs/>
                <w:sz w:val="22"/>
                <w:szCs w:val="22"/>
                <w:vertAlign w:val="subscript"/>
                <w:lang w:val="en-US"/>
              </w:rPr>
              <w:t>2</w:t>
            </w:r>
            <w:r w:rsidRPr="00AA42DC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A42DC">
              <w:rPr>
                <w:bCs/>
                <w:sz w:val="22"/>
                <w:szCs w:val="22"/>
                <w:rtl/>
                <w:lang w:val="en-US" w:bidi="ar-MA"/>
              </w:rPr>
              <w:t xml:space="preserve">  علل </w:t>
            </w:r>
            <w:proofErr w:type="gramStart"/>
            <w:r w:rsidRPr="00AA42DC">
              <w:rPr>
                <w:bCs/>
                <w:sz w:val="22"/>
                <w:szCs w:val="22"/>
                <w:rtl/>
                <w:lang w:val="en-US" w:bidi="ar-MA"/>
              </w:rPr>
              <w:t>جوابك .</w:t>
            </w:r>
            <w:proofErr w:type="gramEnd"/>
          </w:p>
          <w:p w:rsidR="00711675" w:rsidRPr="00AA42DC" w:rsidRDefault="00711675" w:rsidP="009A3845">
            <w:pPr>
              <w:bidi/>
              <w:ind w:left="360"/>
              <w:rPr>
                <w:rFonts w:hint="cs"/>
                <w:bCs/>
                <w:sz w:val="22"/>
                <w:szCs w:val="22"/>
                <w:rtl/>
                <w:lang w:bidi="ar-MA"/>
              </w:rPr>
            </w:pPr>
            <w:r w:rsidRPr="00AA42DC">
              <w:rPr>
                <w:bCs/>
                <w:sz w:val="22"/>
                <w:szCs w:val="22"/>
                <w:rtl/>
                <w:lang w:val="en-US" w:bidi="ar-MA"/>
              </w:rPr>
              <w:t>2- أوجد</w:t>
            </w:r>
            <w:r w:rsidRPr="00AA42DC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A42DC">
              <w:rPr>
                <w:bCs/>
                <w:sz w:val="22"/>
                <w:szCs w:val="22"/>
                <w:rtl/>
                <w:lang w:val="en-US" w:bidi="ar-MA"/>
              </w:rPr>
              <w:t xml:space="preserve"> تعبير التوتر </w:t>
            </w:r>
            <w:r w:rsidRPr="00AA42DC">
              <w:rPr>
                <w:bCs/>
                <w:sz w:val="22"/>
                <w:szCs w:val="22"/>
                <w:lang w:val="en-US"/>
              </w:rPr>
              <w:t>U</w:t>
            </w:r>
            <w:r w:rsidRPr="00AA42DC">
              <w:rPr>
                <w:bCs/>
                <w:sz w:val="22"/>
                <w:szCs w:val="22"/>
                <w:vertAlign w:val="subscript"/>
                <w:lang w:val="en-US"/>
              </w:rPr>
              <w:t>S</w:t>
            </w:r>
            <w:r w:rsidRPr="00AA42DC">
              <w:rPr>
                <w:bCs/>
                <w:sz w:val="22"/>
                <w:szCs w:val="22"/>
                <w:rtl/>
                <w:lang w:val="en-US" w:bidi="ar-MA"/>
              </w:rPr>
              <w:t xml:space="preserve"> بدلالة </w:t>
            </w:r>
            <w:r w:rsidRPr="00AA42DC">
              <w:rPr>
                <w:bCs/>
                <w:sz w:val="22"/>
                <w:szCs w:val="22"/>
                <w:lang w:val="en-US"/>
              </w:rPr>
              <w:t>E</w:t>
            </w:r>
            <w:r w:rsidRPr="00AA42DC">
              <w:rPr>
                <w:bCs/>
                <w:sz w:val="22"/>
                <w:szCs w:val="22"/>
                <w:vertAlign w:val="subscript"/>
                <w:lang w:val="en-US"/>
              </w:rPr>
              <w:t>0</w:t>
            </w:r>
            <w:r w:rsidRPr="00AA42DC">
              <w:rPr>
                <w:bCs/>
                <w:sz w:val="22"/>
                <w:szCs w:val="22"/>
                <w:rtl/>
                <w:lang w:val="en-US" w:bidi="ar-MA"/>
              </w:rPr>
              <w:t xml:space="preserve"> و </w:t>
            </w:r>
            <w:r w:rsidRPr="00AA42DC">
              <w:rPr>
                <w:bCs/>
                <w:sz w:val="22"/>
                <w:szCs w:val="22"/>
                <w:lang w:val="en-US"/>
              </w:rPr>
              <w:t>R</w:t>
            </w:r>
            <w:r w:rsidRPr="00AA42DC">
              <w:rPr>
                <w:bCs/>
                <w:sz w:val="22"/>
                <w:szCs w:val="22"/>
                <w:vertAlign w:val="subscript"/>
                <w:lang w:val="en-US"/>
              </w:rPr>
              <w:t>1</w:t>
            </w:r>
            <w:r w:rsidRPr="00AA42DC">
              <w:rPr>
                <w:bCs/>
                <w:sz w:val="22"/>
                <w:szCs w:val="22"/>
                <w:rtl/>
                <w:lang w:val="en-US" w:bidi="ar-MA"/>
              </w:rPr>
              <w:t xml:space="preserve"> و </w:t>
            </w:r>
            <w:r w:rsidRPr="00AA42DC">
              <w:rPr>
                <w:bCs/>
                <w:sz w:val="22"/>
                <w:szCs w:val="22"/>
                <w:lang w:val="en-US"/>
              </w:rPr>
              <w:t>R</w:t>
            </w:r>
            <w:r w:rsidRPr="00AA42DC">
              <w:rPr>
                <w:bCs/>
                <w:sz w:val="22"/>
                <w:szCs w:val="22"/>
                <w:vertAlign w:val="subscript"/>
                <w:lang w:val="en-US"/>
              </w:rPr>
              <w:t>2</w:t>
            </w:r>
            <w:r w:rsidRPr="00AA42DC">
              <w:rPr>
                <w:bCs/>
                <w:sz w:val="22"/>
                <w:szCs w:val="22"/>
                <w:vertAlign w:val="subscript"/>
                <w:rtl/>
                <w:lang w:val="en-US"/>
              </w:rPr>
              <w:t xml:space="preserve"> </w:t>
            </w:r>
            <w:r w:rsidRPr="00AA42DC">
              <w:rPr>
                <w:bCs/>
                <w:sz w:val="22"/>
                <w:szCs w:val="22"/>
                <w:rtl/>
                <w:lang w:val="en-US"/>
              </w:rPr>
              <w:t>.</w:t>
            </w:r>
            <w:r w:rsidRPr="00AA42DC">
              <w:rPr>
                <w:bCs/>
              </w:rPr>
              <w:t xml:space="preserve"> </w:t>
            </w:r>
          </w:p>
          <w:p w:rsidR="00711675" w:rsidRPr="00AA42DC" w:rsidRDefault="00711675" w:rsidP="009A3845">
            <w:pPr>
              <w:bidi/>
              <w:ind w:left="360"/>
              <w:rPr>
                <w:bCs/>
                <w:sz w:val="22"/>
                <w:szCs w:val="22"/>
                <w:rtl/>
                <w:lang w:val="en-US"/>
              </w:rPr>
            </w:pPr>
            <w:r w:rsidRPr="00AA42DC">
              <w:rPr>
                <w:bCs/>
                <w:sz w:val="22"/>
                <w:szCs w:val="22"/>
                <w:rtl/>
                <w:lang w:val="en-US"/>
              </w:rPr>
              <w:t xml:space="preserve">3- أحسب </w:t>
            </w:r>
            <w:r w:rsidRPr="00AA42DC">
              <w:rPr>
                <w:bCs/>
                <w:sz w:val="22"/>
                <w:szCs w:val="22"/>
                <w:lang w:val="en-US"/>
              </w:rPr>
              <w:t>U</w:t>
            </w:r>
            <w:r w:rsidRPr="00AA42DC">
              <w:rPr>
                <w:bCs/>
                <w:sz w:val="22"/>
                <w:szCs w:val="22"/>
                <w:vertAlign w:val="subscript"/>
                <w:lang w:val="en-US"/>
              </w:rPr>
              <w:t>S</w:t>
            </w:r>
            <w:r w:rsidRPr="00AA42DC">
              <w:rPr>
                <w:bCs/>
                <w:sz w:val="22"/>
                <w:szCs w:val="22"/>
                <w:vertAlign w:val="subscript"/>
                <w:rtl/>
                <w:lang w:val="en-US"/>
              </w:rPr>
              <w:t xml:space="preserve"> </w:t>
            </w:r>
            <w:r w:rsidRPr="00AA42DC">
              <w:rPr>
                <w:bCs/>
                <w:sz w:val="22"/>
                <w:szCs w:val="22"/>
                <w:rtl/>
                <w:lang w:val="en-US"/>
              </w:rPr>
              <w:t xml:space="preserve"> و استنتج وظيفة هذا التركيب .</w:t>
            </w:r>
          </w:p>
          <w:p w:rsidR="00711675" w:rsidRPr="00AA42DC" w:rsidRDefault="00711675" w:rsidP="009A3845">
            <w:pPr>
              <w:bidi/>
              <w:ind w:left="360"/>
              <w:rPr>
                <w:bCs/>
                <w:sz w:val="22"/>
                <w:szCs w:val="22"/>
                <w:vertAlign w:val="subscript"/>
                <w:rtl/>
                <w:lang w:val="en-US" w:bidi="ar-MA"/>
              </w:rPr>
            </w:pPr>
            <w:r w:rsidRPr="00AA42DC">
              <w:rPr>
                <w:bCs/>
                <w:sz w:val="22"/>
                <w:szCs w:val="22"/>
                <w:rtl/>
                <w:lang w:val="en-US"/>
              </w:rPr>
              <w:t xml:space="preserve">4- احسب شدة  التيارات  </w:t>
            </w:r>
            <w:r w:rsidRPr="00AA42DC">
              <w:rPr>
                <w:bCs/>
                <w:sz w:val="22"/>
                <w:szCs w:val="22"/>
                <w:lang w:val="en-US"/>
              </w:rPr>
              <w:t>I</w:t>
            </w:r>
            <w:r w:rsidRPr="00AA42DC">
              <w:rPr>
                <w:bCs/>
                <w:sz w:val="22"/>
                <w:szCs w:val="22"/>
                <w:vertAlign w:val="subscript"/>
                <w:lang w:val="en-US"/>
              </w:rPr>
              <w:t>1</w:t>
            </w:r>
            <w:r w:rsidRPr="00AA42DC">
              <w:rPr>
                <w:bCs/>
                <w:sz w:val="22"/>
                <w:szCs w:val="22"/>
                <w:rtl/>
                <w:lang w:val="en-US" w:bidi="ar-MA"/>
              </w:rPr>
              <w:t xml:space="preserve"> و </w:t>
            </w:r>
            <w:r w:rsidRPr="00AA42DC">
              <w:rPr>
                <w:bCs/>
                <w:sz w:val="22"/>
                <w:szCs w:val="22"/>
                <w:lang w:val="en-US"/>
              </w:rPr>
              <w:t>I</w:t>
            </w:r>
            <w:r w:rsidRPr="00AA42DC">
              <w:rPr>
                <w:bCs/>
                <w:sz w:val="22"/>
                <w:szCs w:val="22"/>
                <w:vertAlign w:val="subscript"/>
                <w:lang w:val="en-US"/>
              </w:rPr>
              <w:t xml:space="preserve">4 </w:t>
            </w:r>
            <w:r w:rsidRPr="00AA42DC">
              <w:rPr>
                <w:bCs/>
                <w:sz w:val="22"/>
                <w:szCs w:val="22"/>
                <w:rtl/>
                <w:lang w:val="en-US" w:bidi="ar-MA"/>
              </w:rPr>
              <w:t xml:space="preserve"> </w:t>
            </w:r>
            <w:r w:rsidRPr="00AA42DC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A42DC">
              <w:rPr>
                <w:bCs/>
                <w:sz w:val="22"/>
                <w:szCs w:val="22"/>
                <w:rtl/>
                <w:lang w:val="en-US" w:bidi="ar-MA"/>
              </w:rPr>
              <w:t xml:space="preserve">و  </w:t>
            </w:r>
            <w:r w:rsidRPr="00AA42DC">
              <w:rPr>
                <w:bCs/>
                <w:sz w:val="22"/>
                <w:szCs w:val="22"/>
                <w:lang w:val="en-US"/>
              </w:rPr>
              <w:t>I</w:t>
            </w:r>
            <w:r w:rsidRPr="00AA42DC">
              <w:rPr>
                <w:bCs/>
                <w:sz w:val="22"/>
                <w:szCs w:val="22"/>
                <w:vertAlign w:val="subscript"/>
                <w:lang w:val="en-US"/>
              </w:rPr>
              <w:t>S</w:t>
            </w:r>
            <w:r w:rsidRPr="00AA42DC">
              <w:rPr>
                <w:bCs/>
                <w:sz w:val="22"/>
                <w:szCs w:val="22"/>
                <w:vertAlign w:val="subscript"/>
                <w:rtl/>
                <w:lang w:val="en-US" w:bidi="ar-MA"/>
              </w:rPr>
              <w:t xml:space="preserve"> .</w:t>
            </w:r>
          </w:p>
          <w:p w:rsidR="00711675" w:rsidRPr="00AA42DC" w:rsidRDefault="00711675" w:rsidP="009A3845">
            <w:pPr>
              <w:bidi/>
              <w:ind w:left="360"/>
              <w:rPr>
                <w:rFonts w:hint="cs"/>
                <w:bCs/>
                <w:sz w:val="22"/>
                <w:szCs w:val="22"/>
                <w:rtl/>
                <w:lang w:val="en-US" w:bidi="ar-MA"/>
              </w:rPr>
            </w:pPr>
            <w:r w:rsidRPr="00AA42DC">
              <w:rPr>
                <w:bCs/>
                <w:sz w:val="22"/>
                <w:szCs w:val="22"/>
                <w:rtl/>
                <w:lang w:val="en-US" w:bidi="ar-MA"/>
              </w:rPr>
              <w:t xml:space="preserve">5- نعوض المولد </w:t>
            </w:r>
            <w:r w:rsidRPr="00AA42DC">
              <w:rPr>
                <w:bCs/>
                <w:sz w:val="22"/>
                <w:szCs w:val="22"/>
                <w:lang w:val="en-US"/>
              </w:rPr>
              <w:t>(G</w:t>
            </w:r>
            <w:r w:rsidRPr="00AA42DC">
              <w:rPr>
                <w:bCs/>
                <w:sz w:val="22"/>
                <w:szCs w:val="22"/>
                <w:vertAlign w:val="subscript"/>
                <w:lang w:val="en-US"/>
              </w:rPr>
              <w:t>0</w:t>
            </w:r>
            <w:r w:rsidRPr="00AA42DC">
              <w:rPr>
                <w:bCs/>
                <w:sz w:val="22"/>
                <w:szCs w:val="22"/>
                <w:lang w:val="en-US"/>
              </w:rPr>
              <w:t>)</w:t>
            </w:r>
            <w:r w:rsidRPr="00AA42DC">
              <w:rPr>
                <w:bCs/>
                <w:sz w:val="22"/>
                <w:szCs w:val="22"/>
                <w:rtl/>
                <w:lang w:val="en-US" w:bidi="ar-MA"/>
              </w:rPr>
              <w:t xml:space="preserve"> بمولد </w:t>
            </w:r>
            <w:r w:rsidRPr="00AA42DC">
              <w:rPr>
                <w:bCs/>
                <w:sz w:val="22"/>
                <w:szCs w:val="22"/>
                <w:lang w:val="en-US"/>
              </w:rPr>
              <w:t>(GBF)</w:t>
            </w:r>
            <w:r w:rsidRPr="00AA42DC">
              <w:rPr>
                <w:bCs/>
                <w:sz w:val="22"/>
                <w:szCs w:val="22"/>
                <w:rtl/>
                <w:lang w:val="en-US" w:bidi="ar-MA"/>
              </w:rPr>
              <w:t xml:space="preserve"> يزود التركيب بتوتر </w:t>
            </w:r>
            <w:r w:rsidRPr="00AA42DC">
              <w:rPr>
                <w:bCs/>
                <w:sz w:val="22"/>
                <w:szCs w:val="22"/>
                <w:lang w:val="en-US"/>
              </w:rPr>
              <w:t>u</w:t>
            </w:r>
            <w:r w:rsidRPr="00AA42DC">
              <w:rPr>
                <w:bCs/>
                <w:sz w:val="22"/>
                <w:szCs w:val="22"/>
                <w:rtl/>
                <w:lang w:val="en-US" w:bidi="ar-MA"/>
              </w:rPr>
              <w:t xml:space="preserve"> مثلثي يتغير مع </w:t>
            </w:r>
          </w:p>
          <w:p w:rsidR="00711675" w:rsidRPr="00AA42DC" w:rsidRDefault="00AA42DC" w:rsidP="009A3845">
            <w:pPr>
              <w:bidi/>
              <w:ind w:left="360"/>
              <w:rPr>
                <w:bCs/>
                <w:sz w:val="22"/>
                <w:szCs w:val="22"/>
                <w:rtl/>
                <w:lang w:val="en-US"/>
              </w:rPr>
            </w:pPr>
            <w:r w:rsidRPr="00AA42DC">
              <w:rPr>
                <w:bCs/>
                <w:noProof/>
              </w:rPr>
              <w:pict>
                <v:shape id="_x0000_s1142" type="#_x0000_t75" style="position:absolute;left:0;text-align:left;margin-left:-9pt;margin-top:-86.85pt;width:151.35pt;height:109.25pt;z-index:251657216" wrapcoords="-70 0 -70 21491 21600 21491 21600 0 -70 0">
                  <v:imagedata r:id="rId9" o:title=""/>
                  <w10:wrap type="tight"/>
                </v:shape>
                <o:OLEObject Type="Embed" ProgID="PBrush" ShapeID="_x0000_s1142" DrawAspect="Content" ObjectID="_1482430836" r:id="rId10"/>
              </w:pict>
            </w:r>
            <w:r w:rsidR="00711675" w:rsidRPr="00AA42DC">
              <w:rPr>
                <w:bCs/>
                <w:sz w:val="22"/>
                <w:szCs w:val="22"/>
                <w:rtl/>
                <w:lang w:val="en-US" w:bidi="ar-MA"/>
              </w:rPr>
              <w:t xml:space="preserve">الزمن كما يبين الشكل-4- </w:t>
            </w:r>
            <w:r w:rsidR="00711675" w:rsidRPr="00AA42DC">
              <w:rPr>
                <w:bCs/>
                <w:sz w:val="22"/>
                <w:szCs w:val="22"/>
                <w:rtl/>
                <w:lang w:val="en-US"/>
              </w:rPr>
              <w:t>.</w:t>
            </w:r>
          </w:p>
          <w:p w:rsidR="00711675" w:rsidRPr="00AA42DC" w:rsidRDefault="00711675" w:rsidP="00AA42DC">
            <w:pPr>
              <w:jc w:val="right"/>
              <w:rPr>
                <w:rFonts w:hint="cs"/>
                <w:bCs/>
                <w:sz w:val="22"/>
                <w:szCs w:val="22"/>
                <w:u w:val="single"/>
                <w:rtl/>
                <w:lang w:bidi="ar-MA"/>
              </w:rPr>
            </w:pPr>
            <w:r w:rsidRPr="00AA42DC">
              <w:rPr>
                <w:bCs/>
                <w:sz w:val="22"/>
                <w:szCs w:val="22"/>
                <w:rtl/>
                <w:lang w:val="en-US"/>
              </w:rPr>
              <w:t xml:space="preserve">مثل بنفس السلم تغيرات التوتر </w:t>
            </w:r>
            <w:r w:rsidRPr="00AA42DC">
              <w:rPr>
                <w:bCs/>
                <w:sz w:val="22"/>
                <w:szCs w:val="22"/>
                <w:lang w:val="en-US"/>
              </w:rPr>
              <w:t>u</w:t>
            </w:r>
            <w:r w:rsidRPr="00AA42DC">
              <w:rPr>
                <w:bCs/>
                <w:sz w:val="22"/>
                <w:szCs w:val="22"/>
                <w:vertAlign w:val="subscript"/>
                <w:lang w:val="en-US"/>
              </w:rPr>
              <w:t xml:space="preserve">s </w:t>
            </w:r>
            <w:r w:rsidRPr="00AA42DC">
              <w:rPr>
                <w:bCs/>
                <w:sz w:val="22"/>
                <w:szCs w:val="22"/>
                <w:rtl/>
                <w:lang w:val="en-US" w:bidi="ar-MA"/>
              </w:rPr>
              <w:t xml:space="preserve"> بدلالة الزمن</w:t>
            </w:r>
          </w:p>
        </w:tc>
      </w:tr>
      <w:tr w:rsidR="00AA42DC" w:rsidRPr="00AA42DC" w:rsidTr="00AA42DC">
        <w:tc>
          <w:tcPr>
            <w:tcW w:w="10989" w:type="dxa"/>
            <w:tcBorders>
              <w:left w:val="nil"/>
              <w:right w:val="nil"/>
            </w:tcBorders>
          </w:tcPr>
          <w:p w:rsidR="00AA42DC" w:rsidRPr="00AA42DC" w:rsidRDefault="00AA42DC" w:rsidP="009A3845">
            <w:pPr>
              <w:tabs>
                <w:tab w:val="right" w:pos="424"/>
                <w:tab w:val="right" w:pos="991"/>
                <w:tab w:val="right" w:pos="1133"/>
              </w:tabs>
              <w:bidi/>
              <w:rPr>
                <w:bCs/>
                <w:position w:val="-10"/>
                <w:u w:val="single"/>
                <w:rtl/>
                <w:lang w:bidi="ar-MA"/>
              </w:rPr>
            </w:pPr>
          </w:p>
        </w:tc>
      </w:tr>
      <w:tr w:rsidR="00711675" w:rsidRPr="00AA42DC" w:rsidTr="009A3845">
        <w:tc>
          <w:tcPr>
            <w:tcW w:w="10989" w:type="dxa"/>
          </w:tcPr>
          <w:p w:rsidR="00711675" w:rsidRPr="00AA42DC" w:rsidRDefault="00711675" w:rsidP="009A3845">
            <w:pPr>
              <w:tabs>
                <w:tab w:val="right" w:pos="424"/>
                <w:tab w:val="right" w:pos="991"/>
                <w:tab w:val="right" w:pos="1133"/>
              </w:tabs>
              <w:bidi/>
              <w:rPr>
                <w:bCs/>
                <w:position w:val="-10"/>
                <w:u w:val="single"/>
                <w:rtl/>
                <w:lang w:bidi="ar-MA"/>
              </w:rPr>
            </w:pPr>
            <w:proofErr w:type="gramStart"/>
            <w:r w:rsidRPr="00AA42DC">
              <w:rPr>
                <w:bCs/>
                <w:position w:val="-10"/>
                <w:u w:val="single"/>
                <w:rtl/>
                <w:lang w:bidi="ar-MA"/>
              </w:rPr>
              <w:t>الكيمياء</w:t>
            </w:r>
            <w:proofErr w:type="gramEnd"/>
            <w:r w:rsidRPr="00AA42DC">
              <w:rPr>
                <w:bCs/>
                <w:position w:val="-10"/>
                <w:u w:val="single"/>
                <w:rtl/>
                <w:lang w:bidi="ar-MA"/>
              </w:rPr>
              <w:t xml:space="preserve"> (6ن) </w:t>
            </w:r>
          </w:p>
          <w:p w:rsidR="00711675" w:rsidRPr="00AA42DC" w:rsidRDefault="00711675" w:rsidP="00AA42DC">
            <w:pPr>
              <w:tabs>
                <w:tab w:val="right" w:pos="424"/>
                <w:tab w:val="right" w:pos="991"/>
                <w:tab w:val="right" w:pos="1133"/>
              </w:tabs>
              <w:bidi/>
              <w:rPr>
                <w:bCs/>
                <w:rtl/>
                <w:lang w:bidi="ar-MA"/>
              </w:rPr>
            </w:pPr>
            <w:proofErr w:type="spellStart"/>
            <w:r w:rsidRPr="00AA42DC">
              <w:rPr>
                <w:bCs/>
                <w:rtl/>
                <w:lang w:bidi="ar-MA"/>
              </w:rPr>
              <w:t>الايبوبروفين</w:t>
            </w:r>
            <w:proofErr w:type="spellEnd"/>
            <w:r w:rsidRPr="00AA42DC">
              <w:rPr>
                <w:bCs/>
                <w:rtl/>
                <w:lang w:bidi="ar-MA"/>
              </w:rPr>
              <w:t xml:space="preserve">  حمض صيغته </w:t>
            </w:r>
            <w:r w:rsidRPr="00AA42DC">
              <w:rPr>
                <w:bCs/>
                <w:lang w:bidi="ar-MA"/>
              </w:rPr>
              <w:t>C</w:t>
            </w:r>
            <w:r w:rsidRPr="00AA42DC">
              <w:rPr>
                <w:bCs/>
                <w:vertAlign w:val="subscript"/>
                <w:lang w:bidi="ar-MA"/>
              </w:rPr>
              <w:t>13</w:t>
            </w:r>
            <w:r w:rsidRPr="00AA42DC">
              <w:rPr>
                <w:bCs/>
                <w:lang w:bidi="ar-MA"/>
              </w:rPr>
              <w:t>H</w:t>
            </w:r>
            <w:r w:rsidRPr="00AA42DC">
              <w:rPr>
                <w:bCs/>
                <w:vertAlign w:val="subscript"/>
                <w:lang w:bidi="ar-MA"/>
              </w:rPr>
              <w:t>18</w:t>
            </w:r>
            <w:r w:rsidRPr="00AA42DC">
              <w:rPr>
                <w:bCs/>
                <w:lang w:bidi="ar-MA"/>
              </w:rPr>
              <w:t>O</w:t>
            </w:r>
            <w:r w:rsidRPr="00AA42DC">
              <w:rPr>
                <w:bCs/>
                <w:vertAlign w:val="subscript"/>
                <w:lang w:bidi="ar-MA"/>
              </w:rPr>
              <w:t>2</w:t>
            </w:r>
            <w:r w:rsidRPr="00AA42DC">
              <w:rPr>
                <w:bCs/>
                <w:rtl/>
                <w:lang w:bidi="ar-MA"/>
              </w:rPr>
              <w:t xml:space="preserve"> ، دواء يعتبر من المضادات للالتهابات إضافة إلى كونه مسكنا للآلام ومخفضا للحرارة. </w:t>
            </w:r>
          </w:p>
          <w:p w:rsidR="00711675" w:rsidRPr="00AA42DC" w:rsidRDefault="00711675" w:rsidP="009A3845">
            <w:pPr>
              <w:tabs>
                <w:tab w:val="right" w:pos="424"/>
                <w:tab w:val="right" w:pos="991"/>
                <w:tab w:val="right" w:pos="1133"/>
              </w:tabs>
              <w:bidi/>
              <w:rPr>
                <w:bCs/>
                <w:rtl/>
                <w:lang w:bidi="ar-MA"/>
              </w:rPr>
            </w:pPr>
            <w:r w:rsidRPr="00AA42DC">
              <w:rPr>
                <w:bCs/>
                <w:rtl/>
                <w:lang w:bidi="ar-MA"/>
              </w:rPr>
              <w:t xml:space="preserve">تشير لصيقة علبة دواء إلى </w:t>
            </w:r>
            <w:r w:rsidRPr="00AA42DC">
              <w:rPr>
                <w:bCs/>
                <w:lang w:bidi="ar-MA"/>
              </w:rPr>
              <w:t>200 mg</w:t>
            </w:r>
            <w:r w:rsidRPr="00AA42DC">
              <w:rPr>
                <w:bCs/>
                <w:rtl/>
                <w:lang w:bidi="ar-MA"/>
              </w:rPr>
              <w:t xml:space="preserve"> من </w:t>
            </w:r>
            <w:proofErr w:type="spellStart"/>
            <w:r w:rsidRPr="00AA42DC">
              <w:rPr>
                <w:bCs/>
                <w:rtl/>
                <w:lang w:bidi="ar-MA"/>
              </w:rPr>
              <w:t>الايبوبروفين</w:t>
            </w:r>
            <w:proofErr w:type="spellEnd"/>
            <w:r w:rsidRPr="00AA42DC">
              <w:rPr>
                <w:bCs/>
                <w:rtl/>
                <w:lang w:bidi="ar-MA"/>
              </w:rPr>
              <w:t xml:space="preserve"> </w:t>
            </w:r>
          </w:p>
          <w:p w:rsidR="00711675" w:rsidRPr="00AA42DC" w:rsidRDefault="00711675" w:rsidP="009A3845">
            <w:pPr>
              <w:tabs>
                <w:tab w:val="right" w:pos="424"/>
                <w:tab w:val="right" w:pos="991"/>
                <w:tab w:val="right" w:pos="1133"/>
              </w:tabs>
              <w:bidi/>
              <w:rPr>
                <w:bCs/>
                <w:u w:val="single"/>
                <w:rtl/>
                <w:lang w:bidi="ar-MA"/>
              </w:rPr>
            </w:pPr>
            <w:r w:rsidRPr="00AA42DC">
              <w:rPr>
                <w:bCs/>
                <w:u w:val="single"/>
                <w:rtl/>
                <w:lang w:bidi="ar-MA"/>
              </w:rPr>
              <w:t xml:space="preserve">للتحقق من صحة ومدلول هذه المعلومة: </w:t>
            </w:r>
          </w:p>
          <w:p w:rsidR="00711675" w:rsidRPr="00AA42DC" w:rsidRDefault="00711675" w:rsidP="00B00FC1">
            <w:pPr>
              <w:tabs>
                <w:tab w:val="right" w:pos="424"/>
                <w:tab w:val="right" w:pos="991"/>
                <w:tab w:val="right" w:pos="1133"/>
              </w:tabs>
              <w:bidi/>
              <w:rPr>
                <w:bCs/>
                <w:rtl/>
                <w:lang w:bidi="ar-MA"/>
              </w:rPr>
            </w:pPr>
            <w:r w:rsidRPr="00AA42DC">
              <w:rPr>
                <w:bCs/>
                <w:rtl/>
                <w:lang w:bidi="ar-MA"/>
              </w:rPr>
              <w:t xml:space="preserve">نأخذ حجما </w:t>
            </w:r>
            <w:r w:rsidRPr="00AA42DC">
              <w:rPr>
                <w:bCs/>
                <w:lang w:bidi="ar-MA"/>
              </w:rPr>
              <w:t>V</w:t>
            </w:r>
            <w:r w:rsidRPr="00AA42DC">
              <w:rPr>
                <w:bCs/>
                <w:vertAlign w:val="subscript"/>
                <w:lang w:bidi="ar-MA"/>
              </w:rPr>
              <w:t>0</w:t>
            </w:r>
            <w:r w:rsidRPr="00AA42DC">
              <w:rPr>
                <w:bCs/>
                <w:rtl/>
                <w:lang w:bidi="ar-MA"/>
              </w:rPr>
              <w:t xml:space="preserve"> من محلول مائي </w:t>
            </w:r>
            <w:proofErr w:type="spellStart"/>
            <w:r w:rsidRPr="00AA42DC">
              <w:rPr>
                <w:bCs/>
                <w:rtl/>
                <w:lang w:bidi="ar-MA"/>
              </w:rPr>
              <w:t>لهيدروكسيد</w:t>
            </w:r>
            <w:proofErr w:type="spellEnd"/>
            <w:r w:rsidRPr="00AA42DC">
              <w:rPr>
                <w:bCs/>
                <w:rtl/>
                <w:lang w:bidi="ar-MA"/>
              </w:rPr>
              <w:t xml:space="preserve"> الصوديوم </w:t>
            </w:r>
            <w:r w:rsidRPr="00AA42DC">
              <w:rPr>
                <w:bCs/>
                <w:position w:val="-10"/>
                <w:lang w:bidi="ar-MA"/>
              </w:rPr>
              <w:object w:dxaOrig="1200" w:dyaOrig="360">
                <v:shape id="_x0000_i1025" type="#_x0000_t75" style="width:60pt;height:18pt" o:ole="">
                  <v:imagedata r:id="rId11" o:title=""/>
                </v:shape>
                <o:OLEObject Type="Embed" ProgID="Equation.DSMT4" ShapeID="_x0000_i1025" DrawAspect="Content" ObjectID="_1482430824" r:id="rId12"/>
              </w:object>
            </w:r>
            <w:r w:rsidRPr="00AA42DC">
              <w:rPr>
                <w:bCs/>
                <w:rtl/>
                <w:lang w:bidi="ar-MA"/>
              </w:rPr>
              <w:t xml:space="preserve"> تركيز ايونات </w:t>
            </w:r>
            <w:proofErr w:type="spellStart"/>
            <w:r w:rsidRPr="00AA42DC">
              <w:rPr>
                <w:bCs/>
                <w:rtl/>
                <w:lang w:bidi="ar-MA"/>
              </w:rPr>
              <w:t>الهيدروكسيد</w:t>
            </w:r>
            <w:proofErr w:type="spellEnd"/>
            <w:r w:rsidRPr="00AA42DC">
              <w:rPr>
                <w:bCs/>
                <w:rtl/>
                <w:lang w:bidi="ar-MA"/>
              </w:rPr>
              <w:t xml:space="preserve"> </w:t>
            </w:r>
            <w:r w:rsidRPr="00AA42DC">
              <w:rPr>
                <w:bCs/>
                <w:position w:val="-6"/>
                <w:lang w:bidi="ar-MA"/>
              </w:rPr>
              <w:object w:dxaOrig="499" w:dyaOrig="320">
                <v:shape id="_x0000_i1026" type="#_x0000_t75" style="width:24.75pt;height:15.75pt" o:ole="">
                  <v:imagedata r:id="rId13" o:title=""/>
                </v:shape>
                <o:OLEObject Type="Embed" ProgID="Equation.DSMT4" ShapeID="_x0000_i1026" DrawAspect="Content" ObjectID="_1482430825" r:id="rId14"/>
              </w:object>
            </w:r>
            <w:r w:rsidRPr="00AA42DC">
              <w:rPr>
                <w:bCs/>
                <w:rtl/>
                <w:lang w:bidi="ar-MA"/>
              </w:rPr>
              <w:t xml:space="preserve">فيه هو: </w:t>
            </w:r>
            <w:r w:rsidRPr="00AA42DC">
              <w:rPr>
                <w:bCs/>
                <w:position w:val="-16"/>
                <w:lang w:bidi="ar-MA"/>
              </w:rPr>
              <w:object w:dxaOrig="2439" w:dyaOrig="440">
                <v:shape id="_x0000_i1027" type="#_x0000_t75" style="width:122.25pt;height:21.75pt" o:ole="">
                  <v:imagedata r:id="rId15" o:title=""/>
                </v:shape>
                <o:OLEObject Type="Embed" ProgID="Equation.DSMT4" ShapeID="_x0000_i1027" DrawAspect="Content" ObjectID="_1482430826" r:id="rId16"/>
              </w:object>
            </w:r>
            <w:r w:rsidRPr="00AA42DC">
              <w:rPr>
                <w:bCs/>
                <w:rtl/>
                <w:lang w:bidi="ar-MA"/>
              </w:rPr>
              <w:t xml:space="preserve">، ونذيب فيه كليا محتوى كبسولة واحدة من </w:t>
            </w:r>
            <w:proofErr w:type="spellStart"/>
            <w:r w:rsidRPr="00AA42DC">
              <w:rPr>
                <w:bCs/>
                <w:rtl/>
                <w:lang w:bidi="ar-MA"/>
              </w:rPr>
              <w:t>الاإيبوبروفين</w:t>
            </w:r>
            <w:proofErr w:type="spellEnd"/>
            <w:r w:rsidRPr="00AA42DC">
              <w:rPr>
                <w:bCs/>
                <w:rtl/>
                <w:lang w:bidi="ar-MA"/>
              </w:rPr>
              <w:t xml:space="preserve"> </w:t>
            </w:r>
          </w:p>
          <w:p w:rsidR="00711675" w:rsidRPr="00AA42DC" w:rsidRDefault="00711675" w:rsidP="009A3845">
            <w:pPr>
              <w:tabs>
                <w:tab w:val="right" w:pos="424"/>
                <w:tab w:val="right" w:pos="991"/>
                <w:tab w:val="right" w:pos="1133"/>
              </w:tabs>
              <w:bidi/>
              <w:rPr>
                <w:bCs/>
                <w:lang w:bidi="ar-MA"/>
              </w:rPr>
            </w:pPr>
            <w:r w:rsidRPr="00AA42DC">
              <w:rPr>
                <w:bCs/>
                <w:rtl/>
                <w:lang w:bidi="ar-MA"/>
              </w:rPr>
              <w:t xml:space="preserve">* نعبر عن التفاعل الكيميائي </w:t>
            </w:r>
            <w:proofErr w:type="spellStart"/>
            <w:r w:rsidRPr="00AA42DC">
              <w:rPr>
                <w:bCs/>
                <w:rtl/>
                <w:lang w:bidi="ar-MA"/>
              </w:rPr>
              <w:t>المنمدج</w:t>
            </w:r>
            <w:proofErr w:type="spellEnd"/>
            <w:r w:rsidRPr="00AA42DC">
              <w:rPr>
                <w:bCs/>
                <w:rtl/>
                <w:lang w:bidi="ar-MA"/>
              </w:rPr>
              <w:t xml:space="preserve"> للتحول الكيميائي الناتج عن تأثير الايونات </w:t>
            </w:r>
            <w:r w:rsidRPr="00AA42DC">
              <w:rPr>
                <w:bCs/>
                <w:position w:val="-6"/>
                <w:lang w:bidi="ar-MA"/>
              </w:rPr>
              <w:object w:dxaOrig="499" w:dyaOrig="320">
                <v:shape id="_x0000_i1028" type="#_x0000_t75" style="width:24.75pt;height:15.75pt" o:ole="">
                  <v:imagedata r:id="rId13" o:title=""/>
                </v:shape>
                <o:OLEObject Type="Embed" ProgID="Equation.DSMT4" ShapeID="_x0000_i1028" DrawAspect="Content" ObjectID="_1482430827" r:id="rId17"/>
              </w:object>
            </w:r>
            <w:r w:rsidRPr="00AA42DC">
              <w:rPr>
                <w:bCs/>
                <w:lang w:bidi="ar-MA"/>
              </w:rPr>
              <w:t xml:space="preserve"> </w:t>
            </w:r>
            <w:r w:rsidRPr="00AA42DC">
              <w:rPr>
                <w:bCs/>
                <w:rtl/>
                <w:lang w:bidi="ar-MA"/>
              </w:rPr>
              <w:t xml:space="preserve">على </w:t>
            </w:r>
            <w:proofErr w:type="spellStart"/>
            <w:r w:rsidRPr="00AA42DC">
              <w:rPr>
                <w:bCs/>
                <w:rtl/>
                <w:lang w:bidi="ar-MA"/>
              </w:rPr>
              <w:t>الايبوبروفين</w:t>
            </w:r>
            <w:proofErr w:type="spellEnd"/>
            <w:r w:rsidRPr="00AA42DC">
              <w:rPr>
                <w:bCs/>
                <w:rtl/>
                <w:lang w:bidi="ar-MA"/>
              </w:rPr>
              <w:t xml:space="preserve"> بالمعادلة الكيميائية التالية: </w:t>
            </w:r>
          </w:p>
          <w:p w:rsidR="00711675" w:rsidRPr="00AA42DC" w:rsidRDefault="00711675" w:rsidP="009A3845">
            <w:pPr>
              <w:tabs>
                <w:tab w:val="right" w:pos="424"/>
                <w:tab w:val="right" w:pos="991"/>
                <w:tab w:val="right" w:pos="1133"/>
              </w:tabs>
              <w:bidi/>
              <w:rPr>
                <w:bCs/>
                <w:rtl/>
                <w:lang w:bidi="ar-MA"/>
              </w:rPr>
            </w:pPr>
            <w:r w:rsidRPr="00AA42DC">
              <w:rPr>
                <w:bCs/>
                <w:position w:val="-42"/>
                <w:lang w:bidi="ar-MA"/>
              </w:rPr>
              <w:object w:dxaOrig="6300" w:dyaOrig="720">
                <v:shape id="_x0000_i1029" type="#_x0000_t75" style="width:312.75pt;height:36pt" o:ole="">
                  <v:imagedata r:id="rId18" o:title=""/>
                </v:shape>
                <o:OLEObject Type="Embed" ProgID="Equation.3" ShapeID="_x0000_i1029" DrawAspect="Content" ObjectID="_1482430828" r:id="rId19"/>
              </w:object>
            </w:r>
          </w:p>
          <w:p w:rsidR="00711675" w:rsidRPr="00AA42DC" w:rsidRDefault="00711675" w:rsidP="009A3845">
            <w:pPr>
              <w:tabs>
                <w:tab w:val="right" w:pos="424"/>
                <w:tab w:val="right" w:pos="991"/>
                <w:tab w:val="right" w:pos="1133"/>
              </w:tabs>
              <w:bidi/>
              <w:rPr>
                <w:bCs/>
                <w:lang w:bidi="ar-MA"/>
              </w:rPr>
            </w:pPr>
            <w:r w:rsidRPr="00AA42DC">
              <w:rPr>
                <w:bCs/>
                <w:rtl/>
                <w:lang w:bidi="ar-MA"/>
              </w:rPr>
              <w:t xml:space="preserve">* في نفس </w:t>
            </w:r>
            <w:proofErr w:type="spellStart"/>
            <w:r w:rsidRPr="00AA42DC">
              <w:rPr>
                <w:bCs/>
                <w:rtl/>
                <w:lang w:bidi="ar-MA"/>
              </w:rPr>
              <w:t>النظمة</w:t>
            </w:r>
            <w:proofErr w:type="spellEnd"/>
            <w:r w:rsidRPr="00AA42DC">
              <w:rPr>
                <w:bCs/>
                <w:rtl/>
                <w:lang w:bidi="ar-MA"/>
              </w:rPr>
              <w:t xml:space="preserve"> يمثل المنحنين تطور كميتي مادة كل من المتفاعلين بدلالة </w:t>
            </w:r>
            <w:r w:rsidR="009A3845" w:rsidRPr="00AA42DC">
              <w:rPr>
                <w:rFonts w:hint="cs"/>
                <w:bCs/>
                <w:rtl/>
                <w:lang w:bidi="ar-MA"/>
              </w:rPr>
              <w:t xml:space="preserve"> </w:t>
            </w:r>
            <w:r w:rsidRPr="00AA42DC">
              <w:rPr>
                <w:bCs/>
                <w:rtl/>
                <w:lang w:bidi="ar-MA"/>
              </w:rPr>
              <w:t>تقدم التفاعل</w:t>
            </w:r>
            <w:r w:rsidRPr="00AA42DC">
              <w:rPr>
                <w:bCs/>
                <w:lang w:bidi="ar-MA"/>
              </w:rPr>
              <w:t xml:space="preserve">x </w:t>
            </w:r>
            <w:r w:rsidRPr="00AA42DC">
              <w:rPr>
                <w:bCs/>
                <w:rtl/>
                <w:lang w:bidi="ar-MA"/>
              </w:rPr>
              <w:t xml:space="preserve"> بالنسبة لحالة </w:t>
            </w:r>
            <w:proofErr w:type="spellStart"/>
            <w:r w:rsidRPr="00AA42DC">
              <w:rPr>
                <w:bCs/>
                <w:rtl/>
                <w:lang w:bidi="ar-MA"/>
              </w:rPr>
              <w:t>بدئية</w:t>
            </w:r>
            <w:proofErr w:type="spellEnd"/>
            <w:r w:rsidRPr="00AA42DC">
              <w:rPr>
                <w:bCs/>
                <w:rtl/>
                <w:lang w:bidi="ar-MA"/>
              </w:rPr>
              <w:t xml:space="preserve"> معينة </w:t>
            </w:r>
          </w:p>
          <w:p w:rsidR="00711675" w:rsidRPr="00AA42DC" w:rsidRDefault="00711675" w:rsidP="00B00FC1">
            <w:pPr>
              <w:numPr>
                <w:ilvl w:val="0"/>
                <w:numId w:val="8"/>
              </w:numPr>
              <w:tabs>
                <w:tab w:val="right" w:pos="424"/>
                <w:tab w:val="right" w:pos="991"/>
                <w:tab w:val="right" w:pos="1133"/>
              </w:tabs>
              <w:bidi/>
              <w:ind w:hanging="720"/>
              <w:rPr>
                <w:bCs/>
                <w:rtl/>
                <w:lang w:bidi="ar-MA"/>
              </w:rPr>
            </w:pPr>
            <w:r w:rsidRPr="00AA42DC">
              <w:rPr>
                <w:bCs/>
                <w:rtl/>
                <w:lang w:bidi="ar-MA"/>
              </w:rPr>
              <w:t>أنشئ الجدول الوصفي لهذا التحول الكيميائي،</w:t>
            </w:r>
            <w:r w:rsidR="00B00FC1" w:rsidRPr="00AA42DC">
              <w:rPr>
                <w:bCs/>
                <w:lang w:bidi="ar-MA"/>
              </w:rPr>
              <w:t xml:space="preserve"> </w:t>
            </w:r>
            <w:r w:rsidRPr="00AA42DC">
              <w:rPr>
                <w:bCs/>
                <w:rtl/>
                <w:lang w:bidi="ar-MA"/>
              </w:rPr>
              <w:t xml:space="preserve"> ثم علل شكل منحنى الدالة </w:t>
            </w:r>
            <w:r w:rsidRPr="00AA42DC">
              <w:rPr>
                <w:bCs/>
                <w:position w:val="-10"/>
                <w:lang w:bidi="ar-MA"/>
              </w:rPr>
              <w:object w:dxaOrig="900" w:dyaOrig="320">
                <v:shape id="_x0000_i1030" type="#_x0000_t75" style="width:45pt;height:15.75pt" o:ole="">
                  <v:imagedata r:id="rId20" o:title=""/>
                </v:shape>
                <o:OLEObject Type="Embed" ProgID="Equation.3" ShapeID="_x0000_i1030" DrawAspect="Content" ObjectID="_1482430829" r:id="rId21"/>
              </w:object>
            </w:r>
            <w:r w:rsidRPr="00AA42DC">
              <w:rPr>
                <w:bCs/>
                <w:rtl/>
                <w:lang w:bidi="ar-MA"/>
              </w:rPr>
              <w:t xml:space="preserve">. </w:t>
            </w:r>
          </w:p>
          <w:p w:rsidR="00711675" w:rsidRPr="00AA42DC" w:rsidRDefault="00AA42DC" w:rsidP="00B00FC1">
            <w:pPr>
              <w:numPr>
                <w:ilvl w:val="0"/>
                <w:numId w:val="8"/>
              </w:numPr>
              <w:tabs>
                <w:tab w:val="right" w:pos="424"/>
                <w:tab w:val="right" w:pos="991"/>
                <w:tab w:val="right" w:pos="1133"/>
              </w:tabs>
              <w:bidi/>
              <w:ind w:hanging="720"/>
              <w:rPr>
                <w:bCs/>
                <w:rtl/>
                <w:lang w:bidi="ar-MA"/>
              </w:rPr>
            </w:pPr>
            <w:r w:rsidRPr="00AA42DC">
              <w:rPr>
                <w:bCs/>
                <w:noProof/>
              </w:rPr>
              <w:pict>
                <v:shape id="_x0000_s1192" type="#_x0000_t75" style="position:absolute;left:0;text-align:left;margin-left:2.55pt;margin-top:-73.3pt;width:179.1pt;height:102.3pt;z-index:251659264" wrapcoords="-76 0 -76 21514 21600 21514 21600 0 -76 0">
                  <v:imagedata r:id="rId22" o:title=""/>
                  <w10:wrap type="tight"/>
                </v:shape>
                <o:OLEObject Type="Embed" ProgID="PBrush" ShapeID="_x0000_s1192" DrawAspect="Content" ObjectID="_1482430835" r:id="rId23"/>
              </w:pict>
            </w:r>
            <w:r w:rsidR="00711675" w:rsidRPr="00AA42DC">
              <w:rPr>
                <w:bCs/>
                <w:rtl/>
                <w:lang w:bidi="ar-MA"/>
              </w:rPr>
              <w:t xml:space="preserve">عين معللا جوابك المتفاعل </w:t>
            </w:r>
            <w:proofErr w:type="spellStart"/>
            <w:r w:rsidR="00711675" w:rsidRPr="00AA42DC">
              <w:rPr>
                <w:bCs/>
                <w:rtl/>
                <w:lang w:bidi="ar-MA"/>
              </w:rPr>
              <w:t>المحد</w:t>
            </w:r>
            <w:proofErr w:type="spellEnd"/>
            <w:r w:rsidR="00711675" w:rsidRPr="00AA42DC">
              <w:rPr>
                <w:bCs/>
                <w:rtl/>
                <w:lang w:bidi="ar-MA"/>
              </w:rPr>
              <w:t xml:space="preserve"> واستنتج التقدم الأقصى: </w:t>
            </w:r>
            <w:r w:rsidR="00711675" w:rsidRPr="00AA42DC">
              <w:rPr>
                <w:bCs/>
                <w:lang w:bidi="ar-MA"/>
              </w:rPr>
              <w:t xml:space="preserve"> </w:t>
            </w:r>
            <w:r w:rsidR="00711675" w:rsidRPr="00AA42DC">
              <w:rPr>
                <w:bCs/>
                <w:position w:val="-12"/>
                <w:lang w:bidi="ar-MA"/>
              </w:rPr>
              <w:object w:dxaOrig="520" w:dyaOrig="360">
                <v:shape id="_x0000_i1031" type="#_x0000_t75" style="width:25.5pt;height:18pt" o:ole="">
                  <v:imagedata r:id="rId24" o:title=""/>
                </v:shape>
                <o:OLEObject Type="Embed" ProgID="Equation.3" ShapeID="_x0000_i1031" DrawAspect="Content" ObjectID="_1482430830" r:id="rId25"/>
              </w:object>
            </w:r>
            <w:r w:rsidR="00711675" w:rsidRPr="00AA42DC">
              <w:rPr>
                <w:bCs/>
                <w:position w:val="-10"/>
                <w:rtl/>
                <w:lang w:bidi="ar-MA"/>
              </w:rPr>
              <w:t xml:space="preserve">   </w:t>
            </w:r>
            <w:r w:rsidR="00711675" w:rsidRPr="00AA42DC">
              <w:rPr>
                <w:bCs/>
                <w:rtl/>
                <w:lang w:bidi="ar-MA"/>
              </w:rPr>
              <w:t xml:space="preserve">لتطور  المجموعة. </w:t>
            </w:r>
          </w:p>
          <w:p w:rsidR="00711675" w:rsidRPr="00AA42DC" w:rsidRDefault="00711675" w:rsidP="00B00FC1">
            <w:pPr>
              <w:numPr>
                <w:ilvl w:val="0"/>
                <w:numId w:val="8"/>
              </w:numPr>
              <w:tabs>
                <w:tab w:val="right" w:pos="424"/>
                <w:tab w:val="right" w:pos="991"/>
                <w:tab w:val="right" w:pos="1133"/>
              </w:tabs>
              <w:bidi/>
              <w:ind w:hanging="720"/>
              <w:rPr>
                <w:rFonts w:hint="cs"/>
                <w:bCs/>
                <w:lang w:bidi="ar-MA"/>
              </w:rPr>
            </w:pPr>
            <w:r w:rsidRPr="00AA42DC">
              <w:rPr>
                <w:bCs/>
                <w:rtl/>
                <w:lang w:bidi="ar-MA"/>
              </w:rPr>
              <w:t xml:space="preserve">حدد كمية المادة البدئية </w:t>
            </w:r>
            <w:r w:rsidRPr="00AA42DC">
              <w:rPr>
                <w:bCs/>
                <w:position w:val="-12"/>
                <w:lang w:bidi="ar-MA"/>
              </w:rPr>
              <w:object w:dxaOrig="920" w:dyaOrig="380">
                <v:shape id="_x0000_i1032" type="#_x0000_t75" style="width:45.75pt;height:18.75pt" o:ole="">
                  <v:imagedata r:id="rId26" o:title=""/>
                </v:shape>
                <o:OLEObject Type="Embed" ProgID="Equation.3" ShapeID="_x0000_i1032" DrawAspect="Content" ObjectID="_1482430831" r:id="rId27"/>
              </w:object>
            </w:r>
            <w:r w:rsidRPr="00AA42DC">
              <w:rPr>
                <w:bCs/>
                <w:rtl/>
                <w:lang w:bidi="ar-MA"/>
              </w:rPr>
              <w:t xml:space="preserve"> واستنتج الحجم </w:t>
            </w:r>
            <w:proofErr w:type="spellStart"/>
            <w:r w:rsidRPr="00AA42DC">
              <w:rPr>
                <w:bCs/>
                <w:rtl/>
                <w:lang w:bidi="ar-MA"/>
              </w:rPr>
              <w:t>البدئي</w:t>
            </w:r>
            <w:proofErr w:type="spellEnd"/>
            <w:r w:rsidRPr="00AA42DC">
              <w:rPr>
                <w:bCs/>
                <w:lang w:bidi="ar-MA"/>
              </w:rPr>
              <w:t xml:space="preserve"> V</w:t>
            </w:r>
            <w:r w:rsidRPr="00AA42DC">
              <w:rPr>
                <w:bCs/>
                <w:vertAlign w:val="subscript"/>
                <w:lang w:bidi="ar-MA"/>
              </w:rPr>
              <w:t>0</w:t>
            </w:r>
            <w:r w:rsidRPr="00AA42DC">
              <w:rPr>
                <w:bCs/>
                <w:lang w:bidi="ar-MA"/>
              </w:rPr>
              <w:t xml:space="preserve"> </w:t>
            </w:r>
            <w:r w:rsidRPr="00AA42DC">
              <w:rPr>
                <w:bCs/>
                <w:rtl/>
                <w:lang w:bidi="ar-MA"/>
              </w:rPr>
              <w:t xml:space="preserve"> </w:t>
            </w:r>
            <w:proofErr w:type="spellStart"/>
            <w:r w:rsidRPr="00AA42DC">
              <w:rPr>
                <w:bCs/>
                <w:rtl/>
                <w:lang w:bidi="ar-MA"/>
              </w:rPr>
              <w:t>لمحلولهيدروكسيد</w:t>
            </w:r>
            <w:proofErr w:type="spellEnd"/>
            <w:r w:rsidRPr="00AA42DC">
              <w:rPr>
                <w:bCs/>
                <w:rtl/>
                <w:lang w:bidi="ar-MA"/>
              </w:rPr>
              <w:t xml:space="preserve"> الصوديوم المستعمل. </w:t>
            </w:r>
          </w:p>
          <w:p w:rsidR="00AA42DC" w:rsidRPr="00AA42DC" w:rsidRDefault="00AA42DC" w:rsidP="00AA42DC">
            <w:pPr>
              <w:numPr>
                <w:ilvl w:val="0"/>
                <w:numId w:val="8"/>
              </w:numPr>
              <w:tabs>
                <w:tab w:val="right" w:pos="424"/>
                <w:tab w:val="right" w:pos="991"/>
                <w:tab w:val="right" w:pos="1133"/>
              </w:tabs>
              <w:bidi/>
              <w:ind w:hanging="720"/>
              <w:rPr>
                <w:bCs/>
                <w:lang w:bidi="ar-MA"/>
              </w:rPr>
            </w:pPr>
            <w:r w:rsidRPr="00AA42DC">
              <w:rPr>
                <w:bCs/>
                <w:rtl/>
                <w:lang w:bidi="ar-MA"/>
              </w:rPr>
              <w:t>حدد كمية المادة ا</w:t>
            </w:r>
            <w:r w:rsidRPr="00AA42DC">
              <w:rPr>
                <w:rFonts w:hint="cs"/>
                <w:bCs/>
                <w:rtl/>
                <w:lang w:bidi="ar-MA"/>
              </w:rPr>
              <w:t xml:space="preserve">لمتبقية من الايونات </w:t>
            </w:r>
            <w:r w:rsidRPr="00AA42DC">
              <w:rPr>
                <w:bCs/>
                <w:position w:val="-6"/>
                <w:lang w:bidi="ar-MA"/>
              </w:rPr>
              <w:object w:dxaOrig="499" w:dyaOrig="320">
                <v:shape id="_x0000_i1033" type="#_x0000_t75" style="width:24.75pt;height:15.75pt" o:ole="">
                  <v:imagedata r:id="rId13" o:title=""/>
                </v:shape>
                <o:OLEObject Type="Embed" ProgID="Equation.DSMT4" ShapeID="_x0000_i1033" DrawAspect="Content" ObjectID="_1482430832" r:id="rId28"/>
              </w:object>
            </w:r>
          </w:p>
          <w:p w:rsidR="00711675" w:rsidRPr="00AA42DC" w:rsidRDefault="00711675" w:rsidP="00B00FC1">
            <w:pPr>
              <w:numPr>
                <w:ilvl w:val="0"/>
                <w:numId w:val="8"/>
              </w:numPr>
              <w:tabs>
                <w:tab w:val="right" w:pos="424"/>
                <w:tab w:val="right" w:pos="991"/>
                <w:tab w:val="right" w:pos="1133"/>
              </w:tabs>
              <w:bidi/>
              <w:ind w:hanging="720"/>
              <w:rPr>
                <w:bCs/>
                <w:rtl/>
                <w:lang w:bidi="ar-MA"/>
              </w:rPr>
            </w:pPr>
            <w:r w:rsidRPr="00AA42DC">
              <w:rPr>
                <w:bCs/>
                <w:rtl/>
                <w:lang w:bidi="ar-MA"/>
              </w:rPr>
              <w:t xml:space="preserve">حدد كمية المادة البدئية </w:t>
            </w:r>
            <w:r w:rsidRPr="00AA42DC">
              <w:rPr>
                <w:bCs/>
                <w:position w:val="-12"/>
                <w:lang w:bidi="ar-MA"/>
              </w:rPr>
              <w:object w:dxaOrig="1300" w:dyaOrig="360">
                <v:shape id="_x0000_i1034" type="#_x0000_t75" style="width:64.5pt;height:18pt" o:ole="">
                  <v:imagedata r:id="rId29" o:title=""/>
                </v:shape>
                <o:OLEObject Type="Embed" ProgID="Equation.3" ShapeID="_x0000_i1034" DrawAspect="Content" ObjectID="_1482430833" r:id="rId30"/>
              </w:object>
            </w:r>
            <w:r w:rsidRPr="00AA42DC">
              <w:rPr>
                <w:bCs/>
                <w:rtl/>
                <w:lang w:bidi="ar-MA"/>
              </w:rPr>
              <w:t xml:space="preserve"> </w:t>
            </w:r>
            <w:proofErr w:type="spellStart"/>
            <w:r w:rsidRPr="00AA42DC">
              <w:rPr>
                <w:bCs/>
                <w:rtl/>
                <w:lang w:bidi="ar-MA"/>
              </w:rPr>
              <w:t>للايبوبروفين</w:t>
            </w:r>
            <w:proofErr w:type="spellEnd"/>
            <w:r w:rsidRPr="00AA42DC">
              <w:rPr>
                <w:bCs/>
                <w:rtl/>
                <w:lang w:bidi="ar-MA"/>
              </w:rPr>
              <w:t xml:space="preserve">، ثم  أحسب كتلته البدئية </w:t>
            </w:r>
            <w:r w:rsidRPr="00AA42DC">
              <w:rPr>
                <w:bCs/>
                <w:lang w:bidi="ar-MA"/>
              </w:rPr>
              <w:t>m</w:t>
            </w:r>
            <w:r w:rsidRPr="00AA42DC">
              <w:rPr>
                <w:bCs/>
                <w:vertAlign w:val="subscript"/>
                <w:lang w:bidi="ar-MA"/>
              </w:rPr>
              <w:t>0</w:t>
            </w:r>
            <w:r w:rsidRPr="00AA42DC">
              <w:rPr>
                <w:bCs/>
                <w:rtl/>
                <w:lang w:bidi="ar-MA"/>
              </w:rPr>
              <w:t xml:space="preserve">. </w:t>
            </w:r>
          </w:p>
          <w:p w:rsidR="00711675" w:rsidRPr="00AA42DC" w:rsidRDefault="00711675" w:rsidP="009A3845">
            <w:pPr>
              <w:tabs>
                <w:tab w:val="right" w:pos="424"/>
                <w:tab w:val="right" w:pos="991"/>
                <w:tab w:val="right" w:pos="1133"/>
              </w:tabs>
              <w:bidi/>
              <w:rPr>
                <w:bCs/>
                <w:lang w:bidi="ar-MA"/>
              </w:rPr>
            </w:pPr>
            <w:r w:rsidRPr="00AA42DC">
              <w:rPr>
                <w:bCs/>
                <w:rtl/>
                <w:lang w:bidi="ar-MA"/>
              </w:rPr>
              <w:t>5.ما ذا تستنتج؟ (1ن)</w:t>
            </w:r>
          </w:p>
          <w:p w:rsidR="00711675" w:rsidRPr="00AA42DC" w:rsidRDefault="00711675" w:rsidP="009A3845">
            <w:pPr>
              <w:tabs>
                <w:tab w:val="right" w:pos="424"/>
                <w:tab w:val="right" w:pos="991"/>
                <w:tab w:val="right" w:pos="1133"/>
              </w:tabs>
              <w:bidi/>
              <w:rPr>
                <w:bCs/>
                <w:position w:val="-10"/>
                <w:rtl/>
                <w:lang w:bidi="ar-MA"/>
              </w:rPr>
            </w:pPr>
            <w:r w:rsidRPr="00AA42DC">
              <w:rPr>
                <w:bCs/>
                <w:rtl/>
                <w:lang w:bidi="ar-MA"/>
              </w:rPr>
              <w:t xml:space="preserve">نعطي الكتلة المولية </w:t>
            </w:r>
            <w:proofErr w:type="spellStart"/>
            <w:r w:rsidRPr="00AA42DC">
              <w:rPr>
                <w:bCs/>
                <w:rtl/>
                <w:lang w:bidi="ar-MA"/>
              </w:rPr>
              <w:t>للايبوبروفين</w:t>
            </w:r>
            <w:proofErr w:type="spellEnd"/>
            <w:r w:rsidRPr="00AA42DC">
              <w:rPr>
                <w:bCs/>
                <w:rtl/>
                <w:lang w:bidi="ar-MA"/>
              </w:rPr>
              <w:t xml:space="preserve"> </w:t>
            </w:r>
            <w:r w:rsidRPr="00AA42DC">
              <w:rPr>
                <w:bCs/>
                <w:position w:val="-20"/>
                <w:lang w:bidi="ar-MA"/>
              </w:rPr>
              <w:object w:dxaOrig="3140" w:dyaOrig="440">
                <v:shape id="_x0000_i1035" type="#_x0000_t75" style="width:156pt;height:21.75pt" o:ole="">
                  <v:imagedata r:id="rId31" o:title=""/>
                </v:shape>
                <o:OLEObject Type="Embed" ProgID="Equation.3" ShapeID="_x0000_i1035" DrawAspect="Content" ObjectID="_1482430834" r:id="rId32"/>
              </w:object>
            </w:r>
          </w:p>
          <w:p w:rsidR="00711675" w:rsidRPr="00AA42DC" w:rsidRDefault="00711675" w:rsidP="009A3845">
            <w:pPr>
              <w:jc w:val="right"/>
              <w:rPr>
                <w:bCs/>
                <w:sz w:val="22"/>
                <w:szCs w:val="22"/>
                <w:u w:val="single"/>
              </w:rPr>
            </w:pPr>
          </w:p>
        </w:tc>
      </w:tr>
    </w:tbl>
    <w:p w:rsidR="00B20936" w:rsidRPr="00711675" w:rsidRDefault="00B20936">
      <w:pPr>
        <w:bidi/>
        <w:ind w:left="360"/>
        <w:jc w:val="center"/>
        <w:rPr>
          <w:rFonts w:hint="cs"/>
          <w:sz w:val="22"/>
          <w:szCs w:val="22"/>
          <w:rtl/>
          <w:lang w:val="en-US" w:bidi="ar-MA"/>
        </w:rPr>
      </w:pPr>
    </w:p>
    <w:sectPr w:rsidR="00B20936" w:rsidRPr="00711675" w:rsidSect="00AA42DC">
      <w:pgSz w:w="11906" w:h="16838"/>
      <w:pgMar w:top="284" w:right="566" w:bottom="284" w:left="567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C26A4"/>
    <w:multiLevelType w:val="hybridMultilevel"/>
    <w:tmpl w:val="BB22852E"/>
    <w:lvl w:ilvl="0" w:tplc="6A62AD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3410E2"/>
    <w:multiLevelType w:val="hybridMultilevel"/>
    <w:tmpl w:val="B950B518"/>
    <w:lvl w:ilvl="0" w:tplc="226616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C572AE"/>
    <w:multiLevelType w:val="hybridMultilevel"/>
    <w:tmpl w:val="D95C4B56"/>
    <w:lvl w:ilvl="0" w:tplc="626EA00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232D92"/>
    <w:multiLevelType w:val="hybridMultilevel"/>
    <w:tmpl w:val="FD36BB48"/>
    <w:lvl w:ilvl="0" w:tplc="C756D4D8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3A36AB8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B6E95"/>
    <w:multiLevelType w:val="hybridMultilevel"/>
    <w:tmpl w:val="96DE5626"/>
    <w:lvl w:ilvl="0" w:tplc="7FECDF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7D1E87"/>
    <w:multiLevelType w:val="hybridMultilevel"/>
    <w:tmpl w:val="C91CCC80"/>
    <w:lvl w:ilvl="0" w:tplc="B0CAEBC0">
      <w:numFmt w:val="decimal"/>
      <w:lvlText w:val="%1"/>
      <w:lvlJc w:val="left"/>
      <w:pPr>
        <w:tabs>
          <w:tab w:val="num" w:pos="5100"/>
        </w:tabs>
        <w:ind w:left="5100" w:hanging="42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599319C9"/>
    <w:multiLevelType w:val="hybridMultilevel"/>
    <w:tmpl w:val="34CE37B6"/>
    <w:lvl w:ilvl="0" w:tplc="735AA08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F8735E"/>
    <w:multiLevelType w:val="hybridMultilevel"/>
    <w:tmpl w:val="2AA2155E"/>
    <w:lvl w:ilvl="0" w:tplc="2B1E90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84AC2"/>
    <w:rsid w:val="00084AC2"/>
    <w:rsid w:val="002441D9"/>
    <w:rsid w:val="002519E9"/>
    <w:rsid w:val="003C11AE"/>
    <w:rsid w:val="00711675"/>
    <w:rsid w:val="009A3845"/>
    <w:rsid w:val="00A72200"/>
    <w:rsid w:val="00AA42DC"/>
    <w:rsid w:val="00B00FC1"/>
    <w:rsid w:val="00B20936"/>
    <w:rsid w:val="00D43BC4"/>
    <w:rsid w:val="00DF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bidi/>
      <w:outlineLvl w:val="0"/>
    </w:pPr>
    <w:rPr>
      <w:rFonts w:cs="Traditional Arabic"/>
      <w:b/>
      <w:bCs/>
      <w:sz w:val="20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7116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5.bin"/><Relationship Id="rId5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image" Target="media/image9.png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ثانوية مولاي إسماعيل   قصبة تادلة            القسم :الأولى علوم تجريبية (   )</vt:lpstr>
    </vt:vector>
  </TitlesOfParts>
  <Company>M-E-N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2</cp:revision>
  <dcterms:created xsi:type="dcterms:W3CDTF">2015-01-10T21:34:00Z</dcterms:created>
  <dcterms:modified xsi:type="dcterms:W3CDTF">2015-01-10T21:34:00Z</dcterms:modified>
</cp:coreProperties>
</file>