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0914" w:type="dxa"/>
        <w:tblInd w:w="429" w:type="dxa"/>
        <w:tblLook w:val="04A0"/>
      </w:tblPr>
      <w:tblGrid>
        <w:gridCol w:w="10914"/>
      </w:tblGrid>
      <w:tr w:rsidR="00D5350A" w:rsidRPr="00FE008C" w:rsidTr="009466DF">
        <w:tc>
          <w:tcPr>
            <w:tcW w:w="10914" w:type="dxa"/>
            <w:tcBorders>
              <w:bottom w:val="single" w:sz="4" w:space="0" w:color="000000" w:themeColor="text1"/>
            </w:tcBorders>
          </w:tcPr>
          <w:p w:rsidR="00D5350A" w:rsidRPr="00FE008C" w:rsidRDefault="00D5350A" w:rsidP="00E55A3C">
            <w:pPr>
              <w:ind w:left="180"/>
              <w:rPr>
                <w:b/>
                <w:bCs/>
              </w:rPr>
            </w:pPr>
            <w:proofErr w:type="gramStart"/>
            <w:r w:rsidRPr="00FE008C">
              <w:rPr>
                <w:rFonts w:hint="cs"/>
                <w:b/>
                <w:bCs/>
                <w:rtl/>
              </w:rPr>
              <w:t>مــــــــادة :</w:t>
            </w:r>
            <w:proofErr w:type="gramEnd"/>
            <w:r w:rsidRPr="00FE008C">
              <w:rPr>
                <w:rFonts w:hint="cs"/>
                <w:b/>
                <w:bCs/>
                <w:rtl/>
              </w:rPr>
              <w:t xml:space="preserve"> العلوم الفيزيائية                                </w:t>
            </w:r>
            <w:r w:rsidRPr="00FE008C">
              <w:rPr>
                <w:rFonts w:cs="Andalus" w:hint="cs"/>
                <w:b/>
                <w:bCs/>
                <w:sz w:val="32"/>
                <w:szCs w:val="32"/>
                <w:rtl/>
              </w:rPr>
              <w:t>فرض محروس</w:t>
            </w:r>
            <w:r w:rsidRPr="00FE008C">
              <w:rPr>
                <w:rFonts w:hint="cs"/>
                <w:b/>
                <w:bCs/>
                <w:rtl/>
              </w:rPr>
              <w:t xml:space="preserve"> </w:t>
            </w:r>
            <w:r w:rsidRPr="00FE008C">
              <w:rPr>
                <w:rFonts w:cs="Andalus" w:hint="cs"/>
                <w:b/>
                <w:bCs/>
                <w:sz w:val="32"/>
                <w:szCs w:val="32"/>
                <w:rtl/>
              </w:rPr>
              <w:t>رقم</w:t>
            </w:r>
            <w:r w:rsidRPr="00FE008C">
              <w:rPr>
                <w:rFonts w:hint="cs"/>
                <w:b/>
                <w:bCs/>
                <w:rtl/>
              </w:rPr>
              <w:t xml:space="preserve"> </w:t>
            </w:r>
            <w:r w:rsidR="00E55A3C" w:rsidRPr="00FE008C">
              <w:rPr>
                <w:b/>
                <w:bCs/>
              </w:rPr>
              <w:t>3</w:t>
            </w:r>
            <w:r w:rsidRPr="00FE008C">
              <w:rPr>
                <w:rFonts w:hint="cs"/>
                <w:b/>
                <w:bCs/>
                <w:rtl/>
              </w:rPr>
              <w:t xml:space="preserve">                                 السنة الدراسية :</w:t>
            </w:r>
          </w:p>
          <w:p w:rsidR="00D5350A" w:rsidRPr="00FE008C" w:rsidRDefault="00D5350A" w:rsidP="00D5350A">
            <w:pPr>
              <w:rPr>
                <w:rFonts w:cs="Andalus"/>
                <w:b/>
                <w:bCs/>
                <w:sz w:val="32"/>
                <w:szCs w:val="32"/>
                <w:rtl/>
              </w:rPr>
            </w:pPr>
            <w:proofErr w:type="gramStart"/>
            <w:r w:rsidRPr="00FE008C">
              <w:rPr>
                <w:rFonts w:hint="cs"/>
                <w:b/>
                <w:bCs/>
                <w:rtl/>
              </w:rPr>
              <w:t>المستوى :</w:t>
            </w:r>
            <w:proofErr w:type="gramEnd"/>
            <w:r w:rsidRPr="00FE008C">
              <w:rPr>
                <w:rFonts w:hint="cs"/>
                <w:b/>
                <w:bCs/>
                <w:rtl/>
              </w:rPr>
              <w:t xml:space="preserve">  جدع مشترك علمي                                 </w:t>
            </w:r>
            <w:r w:rsidRPr="00FE008C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E008C">
              <w:rPr>
                <w:rFonts w:cs="Andalus" w:hint="cs"/>
                <w:b/>
                <w:bCs/>
                <w:sz w:val="32"/>
                <w:szCs w:val="32"/>
                <w:rtl/>
              </w:rPr>
              <w:t>الدورة الثانية</w:t>
            </w:r>
            <w:r w:rsidRPr="00FE008C">
              <w:rPr>
                <w:rFonts w:hint="cs"/>
                <w:b/>
                <w:bCs/>
                <w:rtl/>
              </w:rPr>
              <w:t xml:space="preserve">               </w:t>
            </w:r>
            <w:r w:rsidRPr="00FE008C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                    </w:t>
            </w:r>
            <w:r w:rsidRPr="00FE008C">
              <w:rPr>
                <w:rFonts w:cs="Arabic Transparent" w:hint="cs"/>
                <w:b/>
                <w:bCs/>
                <w:rtl/>
              </w:rPr>
              <w:t>مدة الإنجاز: ســاعتـان</w:t>
            </w:r>
          </w:p>
        </w:tc>
      </w:tr>
      <w:tr w:rsidR="009466DF" w:rsidRPr="00FE008C" w:rsidTr="009466DF">
        <w:tc>
          <w:tcPr>
            <w:tcW w:w="10914" w:type="dxa"/>
            <w:tcBorders>
              <w:left w:val="nil"/>
              <w:right w:val="nil"/>
            </w:tcBorders>
          </w:tcPr>
          <w:p w:rsidR="009466DF" w:rsidRPr="00FE008C" w:rsidRDefault="009466DF" w:rsidP="00D5350A">
            <w:pPr>
              <w:ind w:left="180"/>
              <w:rPr>
                <w:b/>
                <w:bCs/>
                <w:rtl/>
              </w:rPr>
            </w:pPr>
          </w:p>
        </w:tc>
      </w:tr>
      <w:tr w:rsidR="00D5350A" w:rsidRPr="00FE008C" w:rsidTr="00D5350A">
        <w:tc>
          <w:tcPr>
            <w:tcW w:w="10914" w:type="dxa"/>
          </w:tcPr>
          <w:p w:rsidR="00D5350A" w:rsidRPr="00FE008C" w:rsidRDefault="009466DF" w:rsidP="00D5350A">
            <w:pPr>
              <w:tabs>
                <w:tab w:val="left" w:pos="9210"/>
              </w:tabs>
              <w:rPr>
                <w:b/>
                <w:bCs/>
                <w:lang w:val="fr-FR"/>
              </w:rPr>
            </w:pPr>
            <w:r w:rsidRPr="00FE008C">
              <w:rPr>
                <w:noProof/>
                <w:lang w:val="fr-FR" w:eastAsia="fr-FR"/>
              </w:rPr>
              <w:drawing>
                <wp:anchor distT="0" distB="0" distL="114300" distR="114300" simplePos="0" relativeHeight="251699712" behindDoc="1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166370</wp:posOffset>
                  </wp:positionV>
                  <wp:extent cx="2009775" cy="1628775"/>
                  <wp:effectExtent l="19050" t="0" r="9525" b="0"/>
                  <wp:wrapTight wrapText="bothSides">
                    <wp:wrapPolygon edited="0">
                      <wp:start x="-205" y="0"/>
                      <wp:lineTo x="-205" y="21474"/>
                      <wp:lineTo x="21702" y="21474"/>
                      <wp:lineTo x="21702" y="0"/>
                      <wp:lineTo x="-205" y="0"/>
                    </wp:wrapPolygon>
                  </wp:wrapTight>
                  <wp:docPr id="122" name="Imag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C35FA" w:rsidRPr="00FE008C">
              <w:rPr>
                <w:b/>
                <w:bCs/>
                <w:noProof/>
              </w:rPr>
              <w:pict>
                <v:roundrect id="_x0000_s1143" style="position:absolute;left:0;text-align:left;margin-left:531pt;margin-top:.35pt;width:36pt;height:27pt;z-index:251696640;mso-position-horizontal-relative:text;mso-position-vertical-relative:text" arcsize="10923f" strokeweight="3pt">
                  <v:stroke linestyle="thinThin"/>
                  <v:shadow on="t" opacity=".5" offset="6pt,-6pt"/>
                  <v:textbox style="mso-next-textbox:#_x0000_s1143" inset="0,0,0,0">
                    <w:txbxContent>
                      <w:p w:rsidR="00D5350A" w:rsidRPr="007165B3" w:rsidRDefault="00D5350A" w:rsidP="00D5350A">
                        <w:pPr>
                          <w:jc w:val="center"/>
                          <w:rPr>
                            <w:rFonts w:cs="Simplified Arabic"/>
                            <w:b/>
                            <w:bCs/>
                            <w:i/>
                            <w:iCs/>
                            <w:rtl/>
                          </w:rPr>
                        </w:pPr>
                        <w:proofErr w:type="gramStart"/>
                        <w:r w:rsidRPr="007165B3">
                          <w:rPr>
                            <w:rFonts w:cs="Simplified Arabic"/>
                            <w:b/>
                            <w:bCs/>
                            <w:i/>
                            <w:iCs/>
                            <w:rtl/>
                          </w:rPr>
                          <w:t>التنقيط</w:t>
                        </w:r>
                        <w:proofErr w:type="gramEnd"/>
                      </w:p>
                    </w:txbxContent>
                  </v:textbox>
                  <w10:wrap anchorx="page"/>
                </v:roundrect>
              </w:pict>
            </w:r>
            <w:r w:rsidR="00D5350A" w:rsidRPr="00FE008C">
              <w:rPr>
                <w:rFonts w:hint="cs"/>
                <w:b/>
                <w:bCs/>
                <w:rtl/>
              </w:rPr>
              <w:t xml:space="preserve">  </w:t>
            </w:r>
            <w:proofErr w:type="gramStart"/>
            <w:r w:rsidR="00D5350A" w:rsidRPr="00FE008C">
              <w:rPr>
                <w:rFonts w:cs="Andalus" w:hint="cs"/>
                <w:b/>
                <w:bCs/>
                <w:sz w:val="32"/>
                <w:szCs w:val="32"/>
                <w:rtl/>
              </w:rPr>
              <w:t>الفيزياء :</w:t>
            </w:r>
            <w:proofErr w:type="gramEnd"/>
            <w:r w:rsidR="00D5350A" w:rsidRPr="00FE008C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</w:t>
            </w:r>
            <w:r w:rsidR="00D5350A" w:rsidRPr="00FE008C">
              <w:rPr>
                <w:rFonts w:cs="Andalus"/>
                <w:b/>
                <w:bCs/>
                <w:sz w:val="32"/>
                <w:szCs w:val="32"/>
                <w:lang w:val="fr-FR"/>
              </w:rPr>
              <w:t>1</w:t>
            </w:r>
            <w:r w:rsidR="00D5350A" w:rsidRPr="00FE008C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 (</w:t>
            </w:r>
            <w:r w:rsidR="00D5350A" w:rsidRPr="00FE008C">
              <w:rPr>
                <w:rFonts w:cs="Andalus"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r w:rsidR="00D5350A" w:rsidRPr="00FE008C">
              <w:rPr>
                <w:rFonts w:cs="Andalus"/>
                <w:b/>
                <w:bCs/>
                <w:sz w:val="32"/>
                <w:szCs w:val="32"/>
                <w:lang w:val="fr-FR"/>
              </w:rPr>
              <w:t>6</w:t>
            </w:r>
            <w:r w:rsidR="00D5350A" w:rsidRPr="00FE008C">
              <w:rPr>
                <w:rFonts w:cs="Andalus" w:hint="cs"/>
                <w:b/>
                <w:bCs/>
                <w:sz w:val="32"/>
                <w:szCs w:val="32"/>
                <w:rtl/>
                <w:lang w:val="fr-FR"/>
              </w:rPr>
              <w:t xml:space="preserve"> نقط )</w:t>
            </w:r>
            <w:r w:rsidR="00D5350A" w:rsidRPr="00FE008C">
              <w:rPr>
                <w:b/>
                <w:bCs/>
                <w:rtl/>
              </w:rPr>
              <w:tab/>
            </w:r>
            <w:r w:rsidR="00D5350A" w:rsidRPr="00FE008C">
              <w:rPr>
                <w:rFonts w:hint="cs"/>
                <w:b/>
                <w:bCs/>
                <w:rtl/>
              </w:rPr>
              <w:t xml:space="preserve">         </w:t>
            </w:r>
          </w:p>
          <w:p w:rsidR="00D5350A" w:rsidRPr="00FE008C" w:rsidRDefault="00EC35FA" w:rsidP="00D5350A">
            <w:pPr>
              <w:tabs>
                <w:tab w:val="left" w:pos="1695"/>
              </w:tabs>
              <w:rPr>
                <w:b/>
                <w:bCs/>
                <w:rtl/>
                <w:lang w:bidi="ar-MA"/>
              </w:rPr>
            </w:pPr>
            <w:r w:rsidRPr="00FE008C">
              <w:rPr>
                <w:b/>
                <w:bCs/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45" type="#_x0000_t202" style="position:absolute;left:0;text-align:left;margin-left:531pt;margin-top:2.95pt;width:36pt;height:684pt;z-index:-251617792" strokeweight="3pt">
                  <v:stroke linestyle="thinThin"/>
                  <v:textbox style="mso-next-textbox:#_x0000_s1145" inset="0,2mm,0,2mm">
                    <w:txbxContent>
                      <w:p w:rsidR="00D5350A" w:rsidRPr="009C44E4" w:rsidRDefault="00D5350A" w:rsidP="00D5350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 w:rsidRPr="00FE008C">
              <w:rPr>
                <w:b/>
                <w:bCs/>
                <w:noProof/>
                <w:rtl/>
              </w:rPr>
              <w:pict>
                <v:shape id="_x0000_s1144" type="#_x0000_t202" style="position:absolute;left:0;text-align:left;margin-left:536.25pt;margin-top:2.95pt;width:28.35pt;height:279pt;z-index:-251618816" strokeweight="3pt">
                  <v:stroke linestyle="thinThin"/>
                  <v:textbox style="mso-next-textbox:#_x0000_s1144" inset="0,2mm,0,2mm">
                    <w:txbxContent>
                      <w:p w:rsidR="00D5350A" w:rsidRPr="009C44E4" w:rsidRDefault="00D5350A" w:rsidP="00D5350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 w:rsidR="00D5350A" w:rsidRPr="00FE008C">
              <w:rPr>
                <w:rFonts w:hint="cs"/>
                <w:b/>
                <w:bCs/>
                <w:rtl/>
              </w:rPr>
              <w:t>يتكون التركيب الكهربائي جانبه من :</w:t>
            </w:r>
          </w:p>
          <w:p w:rsidR="00D5350A" w:rsidRPr="00FE008C" w:rsidRDefault="00D5350A" w:rsidP="00D5350A">
            <w:pPr>
              <w:tabs>
                <w:tab w:val="left" w:pos="1155"/>
              </w:tabs>
              <w:rPr>
                <w:b/>
                <w:bCs/>
                <w:lang w:val="fr-FR"/>
              </w:rPr>
            </w:pPr>
            <w:r w:rsidRPr="00FE008C">
              <w:rPr>
                <w:rFonts w:hint="cs"/>
                <w:b/>
                <w:bCs/>
                <w:rtl/>
              </w:rPr>
              <w:t xml:space="preserve">ـ مولد كهربائي قوته الكهرمحركة </w:t>
            </w:r>
            <w:r w:rsidRPr="00FE008C">
              <w:rPr>
                <w:b/>
                <w:bCs/>
                <w:lang w:val="fr-FR"/>
              </w:rPr>
              <w:t>E=6V</w:t>
            </w:r>
            <w:r w:rsidRPr="00FE008C">
              <w:rPr>
                <w:rFonts w:hint="cs"/>
                <w:b/>
                <w:bCs/>
                <w:rtl/>
                <w:lang w:val="fr-FR"/>
              </w:rPr>
              <w:t xml:space="preserve">  و مقاومته الداخلية  </w:t>
            </w:r>
            <w:r w:rsidRPr="00FE008C">
              <w:rPr>
                <w:b/>
                <w:bCs/>
                <w:lang w:val="fr-FR"/>
              </w:rPr>
              <w:t>r</w:t>
            </w:r>
            <w:r w:rsidRPr="00FE008C">
              <w:rPr>
                <w:rFonts w:hint="cs"/>
                <w:b/>
                <w:bCs/>
                <w:rtl/>
                <w:lang w:val="fr-FR"/>
              </w:rPr>
              <w:t xml:space="preserve"> </w:t>
            </w:r>
          </w:p>
          <w:p w:rsidR="00D5350A" w:rsidRPr="00FE008C" w:rsidRDefault="00D5350A" w:rsidP="00D5350A">
            <w:pPr>
              <w:tabs>
                <w:tab w:val="left" w:pos="480"/>
                <w:tab w:val="left" w:pos="1155"/>
                <w:tab w:val="left" w:pos="9075"/>
              </w:tabs>
              <w:rPr>
                <w:b/>
                <w:bCs/>
                <w:sz w:val="22"/>
                <w:szCs w:val="22"/>
                <w:lang w:val="fr-FR"/>
              </w:rPr>
            </w:pPr>
            <w:r w:rsidRPr="00FE008C">
              <w:rPr>
                <w:rFonts w:hint="cs"/>
                <w:b/>
                <w:bCs/>
                <w:rtl/>
                <w:lang w:val="fr-FR"/>
              </w:rPr>
              <w:t xml:space="preserve">ــ موصل </w:t>
            </w:r>
            <w:proofErr w:type="spellStart"/>
            <w:r w:rsidRPr="00FE008C">
              <w:rPr>
                <w:rFonts w:hint="cs"/>
                <w:b/>
                <w:bCs/>
                <w:rtl/>
                <w:lang w:val="fr-FR"/>
              </w:rPr>
              <w:t>أومي</w:t>
            </w:r>
            <w:proofErr w:type="spellEnd"/>
            <w:r w:rsidRPr="00FE008C">
              <w:rPr>
                <w:rFonts w:hint="cs"/>
                <w:b/>
                <w:bCs/>
                <w:rtl/>
                <w:lang w:val="fr-FR"/>
              </w:rPr>
              <w:t xml:space="preserve">  مقاومته </w:t>
            </w:r>
            <w:r w:rsidRPr="00FE008C">
              <w:rPr>
                <w:b/>
                <w:bCs/>
                <w:lang w:val="fr-FR"/>
              </w:rPr>
              <w:t>R=22</w:t>
            </w:r>
            <w:r w:rsidRPr="00FE008C">
              <w:rPr>
                <w:b/>
                <w:bCs/>
                <w:lang w:val="fr-FR"/>
              </w:rPr>
              <w:sym w:font="Symbol" w:char="F057"/>
            </w:r>
            <w:r w:rsidRPr="00FE008C">
              <w:rPr>
                <w:b/>
                <w:bCs/>
                <w:sz w:val="22"/>
                <w:szCs w:val="22"/>
                <w:lang w:val="fr-FR"/>
              </w:rPr>
              <w:t xml:space="preserve">  </w:t>
            </w:r>
          </w:p>
          <w:p w:rsidR="00D5350A" w:rsidRPr="00FE008C" w:rsidRDefault="00D5350A" w:rsidP="00D5350A">
            <w:pPr>
              <w:tabs>
                <w:tab w:val="left" w:pos="1155"/>
              </w:tabs>
              <w:rPr>
                <w:b/>
                <w:bCs/>
                <w:sz w:val="22"/>
                <w:szCs w:val="22"/>
                <w:vertAlign w:val="subscript"/>
                <w:rtl/>
                <w:lang w:val="fr-FR" w:bidi="ar-MA"/>
              </w:rPr>
            </w:pPr>
            <w:r w:rsidRPr="00FE008C">
              <w:rPr>
                <w:rFonts w:hint="cs"/>
                <w:b/>
                <w:bCs/>
                <w:rtl/>
                <w:lang w:val="fr-FR"/>
              </w:rPr>
              <w:t xml:space="preserve">ـ صمام ثنائي من </w:t>
            </w:r>
            <w:proofErr w:type="spellStart"/>
            <w:r w:rsidRPr="00FE008C">
              <w:rPr>
                <w:rFonts w:hint="cs"/>
                <w:b/>
                <w:bCs/>
                <w:rtl/>
                <w:lang w:val="fr-FR"/>
              </w:rPr>
              <w:t>السيليسيوم</w:t>
            </w:r>
            <w:proofErr w:type="spellEnd"/>
            <w:r w:rsidRPr="00FE008C">
              <w:rPr>
                <w:rFonts w:hint="cs"/>
                <w:b/>
                <w:bCs/>
                <w:rtl/>
                <w:lang w:val="fr-FR"/>
              </w:rPr>
              <w:t xml:space="preserve"> مميزته </w:t>
            </w:r>
            <w:proofErr w:type="spellStart"/>
            <w:r w:rsidRPr="00FE008C">
              <w:rPr>
                <w:rFonts w:hint="cs"/>
                <w:b/>
                <w:bCs/>
                <w:rtl/>
                <w:lang w:val="fr-FR"/>
              </w:rPr>
              <w:t>مؤمثلة</w:t>
            </w:r>
            <w:proofErr w:type="spellEnd"/>
            <w:r w:rsidRPr="00FE008C">
              <w:rPr>
                <w:rFonts w:hint="cs"/>
                <w:b/>
                <w:bCs/>
                <w:rtl/>
                <w:lang w:val="fr-FR"/>
              </w:rPr>
              <w:t xml:space="preserve"> وعتبة توتره </w:t>
            </w:r>
            <w:r w:rsidRPr="00FE008C">
              <w:rPr>
                <w:b/>
                <w:bCs/>
              </w:rPr>
              <w:t>U</w:t>
            </w:r>
            <w:r w:rsidRPr="00FE008C">
              <w:rPr>
                <w:b/>
                <w:bCs/>
                <w:vertAlign w:val="subscript"/>
              </w:rPr>
              <w:t>S</w:t>
            </w:r>
            <w:r w:rsidRPr="00FE008C">
              <w:rPr>
                <w:b/>
                <w:bCs/>
              </w:rPr>
              <w:t xml:space="preserve"> =0</w:t>
            </w:r>
            <w:r w:rsidRPr="00FE008C">
              <w:rPr>
                <w:b/>
                <w:bCs/>
                <w:lang w:val="fr-FR"/>
              </w:rPr>
              <w:t>,6V</w:t>
            </w:r>
            <w:r w:rsidRPr="00FE008C">
              <w:rPr>
                <w:rFonts w:hint="cs"/>
                <w:b/>
                <w:bCs/>
                <w:rtl/>
                <w:lang w:val="fr-FR"/>
              </w:rPr>
              <w:t xml:space="preserve">             </w:t>
            </w:r>
          </w:p>
          <w:p w:rsidR="00D5350A" w:rsidRPr="00FE008C" w:rsidRDefault="00D5350A" w:rsidP="00D5350A">
            <w:pPr>
              <w:tabs>
                <w:tab w:val="left" w:pos="1155"/>
                <w:tab w:val="left" w:pos="8175"/>
              </w:tabs>
              <w:rPr>
                <w:b/>
                <w:bCs/>
                <w:vertAlign w:val="subscript"/>
                <w:lang w:val="fr-FR"/>
              </w:rPr>
            </w:pPr>
            <w:r w:rsidRPr="00FE008C">
              <w:rPr>
                <w:rFonts w:hint="cs"/>
                <w:b/>
                <w:bCs/>
                <w:rtl/>
                <w:lang w:val="fr-FR"/>
              </w:rPr>
              <w:t xml:space="preserve">ـ </w:t>
            </w:r>
            <w:proofErr w:type="spellStart"/>
            <w:r w:rsidRPr="00FE008C">
              <w:rPr>
                <w:rFonts w:hint="cs"/>
                <w:b/>
                <w:bCs/>
                <w:rtl/>
                <w:lang w:val="fr-FR"/>
              </w:rPr>
              <w:t>أمبرمتر</w:t>
            </w:r>
            <w:proofErr w:type="spellEnd"/>
            <w:r w:rsidRPr="00FE008C">
              <w:rPr>
                <w:rFonts w:hint="cs"/>
                <w:b/>
                <w:bCs/>
                <w:rtl/>
                <w:lang w:val="fr-FR"/>
              </w:rPr>
              <w:t xml:space="preserve"> يتضمن ميناؤه </w:t>
            </w:r>
            <w:r w:rsidRPr="00FE008C">
              <w:rPr>
                <w:b/>
                <w:bCs/>
                <w:lang w:val="fr-FR"/>
              </w:rPr>
              <w:t>150</w:t>
            </w:r>
            <w:r w:rsidRPr="00FE008C">
              <w:rPr>
                <w:rFonts w:hint="cs"/>
                <w:b/>
                <w:bCs/>
                <w:rtl/>
                <w:lang w:val="fr-FR"/>
              </w:rPr>
              <w:t xml:space="preserve">  تدريجة و فئته </w:t>
            </w:r>
            <w:r w:rsidRPr="00FE008C">
              <w:rPr>
                <w:b/>
                <w:bCs/>
                <w:lang w:val="fr-FR"/>
              </w:rPr>
              <w:t>X=1,5</w:t>
            </w:r>
            <w:r w:rsidRPr="00FE008C">
              <w:rPr>
                <w:b/>
                <w:bCs/>
                <w:rtl/>
              </w:rPr>
              <w:tab/>
            </w:r>
            <w:r w:rsidRPr="00FE008C">
              <w:rPr>
                <w:rFonts w:hint="cs"/>
                <w:b/>
                <w:bCs/>
                <w:rtl/>
              </w:rPr>
              <w:t xml:space="preserve"> </w:t>
            </w:r>
          </w:p>
          <w:p w:rsidR="00D5350A" w:rsidRPr="00FE008C" w:rsidRDefault="00D5350A" w:rsidP="00D5350A">
            <w:pPr>
              <w:tabs>
                <w:tab w:val="left" w:pos="1155"/>
                <w:tab w:val="left" w:pos="9810"/>
              </w:tabs>
              <w:rPr>
                <w:b/>
                <w:bCs/>
                <w:rtl/>
                <w:lang w:val="fr-FR" w:bidi="ar-MA"/>
              </w:rPr>
            </w:pPr>
            <w:r w:rsidRPr="00FE008C">
              <w:rPr>
                <w:b/>
                <w:bCs/>
                <w:lang w:val="fr-FR"/>
              </w:rPr>
              <w:t>-1</w:t>
            </w:r>
            <w:r w:rsidRPr="00FE008C">
              <w:rPr>
                <w:rFonts w:hint="cs"/>
                <w:b/>
                <w:bCs/>
                <w:rtl/>
                <w:lang w:val="fr-FR"/>
              </w:rPr>
              <w:t xml:space="preserve"> نغلق قاطع التيار </w:t>
            </w:r>
            <w:r w:rsidRPr="00FE008C">
              <w:rPr>
                <w:b/>
                <w:bCs/>
                <w:lang w:val="fr-FR"/>
              </w:rPr>
              <w:t>K</w:t>
            </w:r>
            <w:r w:rsidRPr="00FE008C">
              <w:rPr>
                <w:b/>
                <w:bCs/>
                <w:vertAlign w:val="subscript"/>
                <w:lang w:val="fr-FR"/>
              </w:rPr>
              <w:t>1</w:t>
            </w:r>
            <w:r w:rsidRPr="00FE008C">
              <w:rPr>
                <w:rFonts w:hint="cs"/>
                <w:b/>
                <w:bCs/>
                <w:vertAlign w:val="subscript"/>
                <w:rtl/>
                <w:lang w:val="fr-FR"/>
              </w:rPr>
              <w:t xml:space="preserve">  </w:t>
            </w:r>
            <w:r w:rsidRPr="00FE008C">
              <w:rPr>
                <w:rFonts w:hint="cs"/>
                <w:b/>
                <w:bCs/>
                <w:rtl/>
                <w:lang w:val="fr-FR"/>
              </w:rPr>
              <w:t xml:space="preserve">و نترك </w:t>
            </w:r>
            <w:r w:rsidRPr="00FE008C">
              <w:rPr>
                <w:b/>
                <w:bCs/>
                <w:lang w:val="fr-FR"/>
              </w:rPr>
              <w:t>K</w:t>
            </w:r>
            <w:r w:rsidRPr="00FE008C">
              <w:rPr>
                <w:b/>
                <w:bCs/>
                <w:vertAlign w:val="subscript"/>
                <w:lang w:val="fr-FR"/>
              </w:rPr>
              <w:t xml:space="preserve">2 </w:t>
            </w:r>
            <w:r w:rsidRPr="00FE008C">
              <w:rPr>
                <w:rFonts w:hint="cs"/>
                <w:b/>
                <w:bCs/>
                <w:vertAlign w:val="subscript"/>
                <w:rtl/>
                <w:lang w:val="fr-FR"/>
              </w:rPr>
              <w:t xml:space="preserve"> </w:t>
            </w:r>
            <w:r w:rsidRPr="00FE008C">
              <w:rPr>
                <w:rFonts w:hint="cs"/>
                <w:b/>
                <w:bCs/>
                <w:rtl/>
                <w:lang w:val="fr-FR"/>
              </w:rPr>
              <w:t xml:space="preserve">مفتوحا, فيشير </w:t>
            </w:r>
            <w:proofErr w:type="spellStart"/>
            <w:r w:rsidRPr="00FE008C">
              <w:rPr>
                <w:rFonts w:hint="cs"/>
                <w:b/>
                <w:bCs/>
                <w:rtl/>
                <w:lang w:val="fr-FR"/>
              </w:rPr>
              <w:t>الأمبرمتر</w:t>
            </w:r>
            <w:proofErr w:type="spellEnd"/>
            <w:r w:rsidRPr="00FE008C">
              <w:rPr>
                <w:rFonts w:hint="cs"/>
                <w:b/>
                <w:bCs/>
                <w:rtl/>
                <w:lang w:val="fr-FR"/>
              </w:rPr>
              <w:t xml:space="preserve"> إلى الشدة </w:t>
            </w:r>
            <w:r w:rsidRPr="00FE008C">
              <w:rPr>
                <w:b/>
                <w:bCs/>
                <w:lang w:val="fr-FR"/>
              </w:rPr>
              <w:t xml:space="preserve">I =0,25A </w:t>
            </w:r>
          </w:p>
          <w:p w:rsidR="00D5350A" w:rsidRPr="00FE008C" w:rsidRDefault="00D5350A" w:rsidP="00D5350A">
            <w:pPr>
              <w:tabs>
                <w:tab w:val="left" w:pos="555"/>
                <w:tab w:val="left" w:pos="1155"/>
              </w:tabs>
              <w:rPr>
                <w:b/>
                <w:bCs/>
                <w:lang w:val="fr-FR"/>
              </w:rPr>
            </w:pPr>
            <w:r w:rsidRPr="00FE008C">
              <w:rPr>
                <w:b/>
                <w:bCs/>
                <w:lang w:val="fr-FR"/>
              </w:rPr>
              <w:t>1-1</w:t>
            </w:r>
            <w:r w:rsidRPr="00FE008C">
              <w:rPr>
                <w:rFonts w:hint="cs"/>
                <w:b/>
                <w:bCs/>
                <w:rtl/>
                <w:lang w:val="fr-FR"/>
              </w:rPr>
              <w:t xml:space="preserve">  عند أي تدريجة تستقر إبرة </w:t>
            </w:r>
            <w:proofErr w:type="spellStart"/>
            <w:r w:rsidRPr="00FE008C">
              <w:rPr>
                <w:rFonts w:hint="cs"/>
                <w:b/>
                <w:bCs/>
                <w:rtl/>
                <w:lang w:val="fr-FR"/>
              </w:rPr>
              <w:t>الأمبرمتر</w:t>
            </w:r>
            <w:proofErr w:type="spellEnd"/>
            <w:r w:rsidRPr="00FE008C">
              <w:rPr>
                <w:rFonts w:hint="cs"/>
                <w:b/>
                <w:bCs/>
                <w:rtl/>
                <w:lang w:val="fr-FR"/>
              </w:rPr>
              <w:t>, علم</w:t>
            </w:r>
            <w:r w:rsidRPr="00FE008C">
              <w:rPr>
                <w:rFonts w:hint="eastAsia"/>
                <w:b/>
                <w:bCs/>
                <w:rtl/>
                <w:lang w:val="fr-FR"/>
              </w:rPr>
              <w:t>ا</w:t>
            </w:r>
            <w:r w:rsidRPr="00FE008C">
              <w:rPr>
                <w:rFonts w:hint="cs"/>
                <w:b/>
                <w:bCs/>
                <w:rtl/>
                <w:lang w:val="fr-FR"/>
              </w:rPr>
              <w:t xml:space="preserve"> أن العيار المستعمل هو </w:t>
            </w:r>
            <w:r w:rsidRPr="00FE008C">
              <w:rPr>
                <w:b/>
                <w:bCs/>
                <w:lang w:val="fr-FR"/>
              </w:rPr>
              <w:t>C=0,3A</w:t>
            </w:r>
            <w:r w:rsidRPr="00FE008C">
              <w:rPr>
                <w:rFonts w:hint="cs"/>
                <w:b/>
                <w:bCs/>
                <w:rtl/>
                <w:lang w:val="fr-FR"/>
              </w:rPr>
              <w:t>.</w:t>
            </w:r>
            <w:r w:rsidRPr="00FE008C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</w:p>
          <w:p w:rsidR="00D5350A" w:rsidRPr="00FE008C" w:rsidRDefault="00D5350A" w:rsidP="00D5350A">
            <w:pPr>
              <w:tabs>
                <w:tab w:val="left" w:pos="1545"/>
              </w:tabs>
              <w:rPr>
                <w:b/>
                <w:bCs/>
                <w:rtl/>
                <w:lang w:val="fr-FR"/>
              </w:rPr>
            </w:pPr>
            <w:r w:rsidRPr="00FE008C">
              <w:rPr>
                <w:b/>
                <w:bCs/>
                <w:lang w:val="fr-FR"/>
              </w:rPr>
              <w:t>1-2</w:t>
            </w:r>
            <w:r w:rsidRPr="00FE008C">
              <w:rPr>
                <w:rFonts w:hint="cs"/>
                <w:b/>
                <w:bCs/>
                <w:rtl/>
                <w:lang w:val="fr-FR"/>
              </w:rPr>
              <w:t xml:space="preserve">   أوجد الارتياب المطلق المتعلق بقياس الشدة </w:t>
            </w:r>
            <w:proofErr w:type="gramStart"/>
            <w:r w:rsidRPr="00FE008C">
              <w:rPr>
                <w:b/>
                <w:bCs/>
                <w:lang w:val="fr-FR"/>
              </w:rPr>
              <w:t>I</w:t>
            </w:r>
            <w:r w:rsidRPr="00FE008C">
              <w:rPr>
                <w:rFonts w:hint="cs"/>
                <w:b/>
                <w:bCs/>
                <w:rtl/>
                <w:lang w:val="fr-FR"/>
              </w:rPr>
              <w:t xml:space="preserve"> ,</w:t>
            </w:r>
            <w:proofErr w:type="gramEnd"/>
            <w:r w:rsidRPr="00FE008C">
              <w:rPr>
                <w:rFonts w:hint="cs"/>
                <w:b/>
                <w:bCs/>
                <w:rtl/>
                <w:lang w:val="fr-FR"/>
              </w:rPr>
              <w:t xml:space="preserve"> ثم استنتج  دقة القياس.</w:t>
            </w:r>
          </w:p>
          <w:p w:rsidR="00D5350A" w:rsidRPr="00FE008C" w:rsidRDefault="00D5350A" w:rsidP="00D5350A">
            <w:pPr>
              <w:tabs>
                <w:tab w:val="left" w:pos="1080"/>
              </w:tabs>
              <w:rPr>
                <w:b/>
                <w:bCs/>
                <w:lang w:val="fr-FR"/>
              </w:rPr>
            </w:pPr>
            <w:r w:rsidRPr="00FE008C">
              <w:rPr>
                <w:b/>
                <w:bCs/>
                <w:lang w:val="fr-FR"/>
              </w:rPr>
              <w:t>-2</w:t>
            </w:r>
            <w:r w:rsidRPr="00FE008C">
              <w:rPr>
                <w:rFonts w:hint="cs"/>
                <w:b/>
                <w:bCs/>
                <w:rtl/>
                <w:lang w:val="fr-FR"/>
              </w:rPr>
              <w:t xml:space="preserve"> نغلق </w:t>
            </w:r>
            <w:r w:rsidRPr="00FE008C">
              <w:rPr>
                <w:b/>
                <w:bCs/>
                <w:lang w:val="fr-FR"/>
              </w:rPr>
              <w:t>K</w:t>
            </w:r>
            <w:r w:rsidRPr="00FE008C">
              <w:rPr>
                <w:b/>
                <w:bCs/>
                <w:vertAlign w:val="subscript"/>
                <w:lang w:val="fr-FR"/>
              </w:rPr>
              <w:t>2</w:t>
            </w:r>
            <w:r w:rsidRPr="00FE008C">
              <w:rPr>
                <w:rFonts w:hint="cs"/>
                <w:b/>
                <w:bCs/>
                <w:rtl/>
                <w:lang w:val="fr-FR"/>
              </w:rPr>
              <w:t xml:space="preserve">  و نفتح </w:t>
            </w:r>
            <w:r w:rsidRPr="00FE008C">
              <w:rPr>
                <w:b/>
                <w:bCs/>
                <w:lang w:val="fr-FR"/>
              </w:rPr>
              <w:t>K</w:t>
            </w:r>
            <w:r w:rsidRPr="00FE008C">
              <w:rPr>
                <w:b/>
                <w:bCs/>
                <w:vertAlign w:val="subscript"/>
                <w:lang w:val="fr-FR"/>
              </w:rPr>
              <w:t>1</w:t>
            </w:r>
            <w:r w:rsidRPr="00FE008C">
              <w:rPr>
                <w:rFonts w:hint="cs"/>
                <w:b/>
                <w:bCs/>
                <w:vertAlign w:val="subscript"/>
                <w:rtl/>
                <w:lang w:val="fr-FR"/>
              </w:rPr>
              <w:t xml:space="preserve">  </w:t>
            </w:r>
            <w:r w:rsidRPr="00FE008C">
              <w:rPr>
                <w:rFonts w:hint="cs"/>
                <w:b/>
                <w:bCs/>
                <w:rtl/>
                <w:lang w:val="fr-FR"/>
              </w:rPr>
              <w:t xml:space="preserve">فيشير </w:t>
            </w:r>
            <w:proofErr w:type="spellStart"/>
            <w:r w:rsidRPr="00FE008C">
              <w:rPr>
                <w:rFonts w:hint="cs"/>
                <w:b/>
                <w:bCs/>
                <w:rtl/>
                <w:lang w:val="fr-FR"/>
              </w:rPr>
              <w:t>الفولطمتر</w:t>
            </w:r>
            <w:proofErr w:type="spellEnd"/>
            <w:r w:rsidRPr="00FE008C">
              <w:rPr>
                <w:rFonts w:hint="cs"/>
                <w:b/>
                <w:bCs/>
                <w:rtl/>
                <w:lang w:val="fr-FR"/>
              </w:rPr>
              <w:t xml:space="preserve"> إلى القيمة  </w:t>
            </w:r>
            <w:r w:rsidRPr="00FE008C">
              <w:rPr>
                <w:b/>
                <w:bCs/>
                <w:lang w:val="fr-FR"/>
              </w:rPr>
              <w:t>5,55V</w:t>
            </w:r>
          </w:p>
          <w:p w:rsidR="00D5350A" w:rsidRPr="00FE008C" w:rsidRDefault="00D5350A" w:rsidP="00D5350A">
            <w:pPr>
              <w:tabs>
                <w:tab w:val="left" w:pos="1500"/>
              </w:tabs>
              <w:rPr>
                <w:b/>
                <w:bCs/>
                <w:vertAlign w:val="subscript"/>
                <w:lang w:val="fr-FR"/>
              </w:rPr>
            </w:pPr>
            <w:r w:rsidRPr="00FE008C">
              <w:rPr>
                <w:b/>
                <w:bCs/>
                <w:lang w:val="fr-FR"/>
              </w:rPr>
              <w:t>2-1</w:t>
            </w:r>
            <w:r w:rsidRPr="00FE008C">
              <w:rPr>
                <w:rFonts w:hint="cs"/>
                <w:b/>
                <w:bCs/>
                <w:rtl/>
                <w:lang w:val="fr-FR"/>
              </w:rPr>
              <w:t xml:space="preserve">  انقل شكل التركيب الكهربائي السابق, ثم مثل عليه بأسهم التوترات التالية :   </w:t>
            </w:r>
            <w:r w:rsidRPr="00FE008C">
              <w:rPr>
                <w:b/>
                <w:bCs/>
                <w:lang w:val="fr-FR"/>
              </w:rPr>
              <w:t>U</w:t>
            </w:r>
            <w:r w:rsidRPr="00FE008C">
              <w:rPr>
                <w:b/>
                <w:bCs/>
                <w:vertAlign w:val="subscript"/>
                <w:lang w:val="fr-FR"/>
              </w:rPr>
              <w:t>PN</w:t>
            </w:r>
            <w:r w:rsidRPr="00FE008C">
              <w:rPr>
                <w:b/>
                <w:bCs/>
                <w:lang w:val="fr-FR"/>
              </w:rPr>
              <w:t xml:space="preserve"> ;</w:t>
            </w:r>
            <w:r w:rsidRPr="00FE008C">
              <w:rPr>
                <w:b/>
                <w:bCs/>
                <w:vertAlign w:val="subscript"/>
                <w:lang w:val="fr-FR"/>
              </w:rPr>
              <w:t xml:space="preserve">  </w:t>
            </w:r>
            <w:r w:rsidRPr="00FE008C">
              <w:rPr>
                <w:b/>
                <w:bCs/>
                <w:lang w:val="fr-FR"/>
              </w:rPr>
              <w:t>U</w:t>
            </w:r>
            <w:r w:rsidRPr="00FE008C">
              <w:rPr>
                <w:b/>
                <w:bCs/>
                <w:vertAlign w:val="subscript"/>
                <w:lang w:val="fr-FR"/>
              </w:rPr>
              <w:t>CD</w:t>
            </w:r>
            <w:r w:rsidRPr="00FE008C">
              <w:rPr>
                <w:b/>
                <w:bCs/>
                <w:lang w:val="fr-FR"/>
              </w:rPr>
              <w:t xml:space="preserve"> ;  U</w:t>
            </w:r>
            <w:r w:rsidRPr="00FE008C">
              <w:rPr>
                <w:b/>
                <w:bCs/>
                <w:vertAlign w:val="subscript"/>
                <w:lang w:val="fr-FR"/>
              </w:rPr>
              <w:t>BC</w:t>
            </w:r>
          </w:p>
          <w:p w:rsidR="00D5350A" w:rsidRPr="00FE008C" w:rsidRDefault="00D5350A" w:rsidP="00D5350A">
            <w:pPr>
              <w:tabs>
                <w:tab w:val="left" w:pos="420"/>
                <w:tab w:val="left" w:pos="1095"/>
              </w:tabs>
              <w:rPr>
                <w:b/>
                <w:bCs/>
                <w:rtl/>
                <w:lang w:val="fr-FR"/>
              </w:rPr>
            </w:pPr>
            <w:r w:rsidRPr="00FE008C">
              <w:rPr>
                <w:rFonts w:hint="cs"/>
                <w:b/>
                <w:bCs/>
                <w:rtl/>
                <w:lang w:val="fr-FR"/>
              </w:rPr>
              <w:t xml:space="preserve">2-2-   بتطبيق قانون إضافية التوترات بين أن شدة التيار المار في الدارة هي : </w:t>
            </w:r>
            <w:r w:rsidRPr="00FE008C">
              <w:rPr>
                <w:b/>
                <w:bCs/>
                <w:lang w:val="fr-FR"/>
              </w:rPr>
              <w:t>I'= 0,225A</w:t>
            </w:r>
            <w:r w:rsidRPr="00FE008C">
              <w:rPr>
                <w:rFonts w:hint="cs"/>
                <w:b/>
                <w:bCs/>
                <w:rtl/>
                <w:lang w:val="fr-FR"/>
              </w:rPr>
              <w:t xml:space="preserve">  واستنتج قيمة </w:t>
            </w:r>
            <w:r w:rsidRPr="00FE008C">
              <w:rPr>
                <w:b/>
                <w:bCs/>
                <w:lang w:val="fr-FR"/>
              </w:rPr>
              <w:t>r</w:t>
            </w:r>
            <w:r w:rsidRPr="00FE008C">
              <w:rPr>
                <w:rFonts w:hint="cs"/>
                <w:b/>
                <w:bCs/>
                <w:rtl/>
                <w:lang w:val="fr-FR"/>
              </w:rPr>
              <w:t>.</w:t>
            </w:r>
          </w:p>
          <w:p w:rsidR="00D5350A" w:rsidRPr="00FE008C" w:rsidRDefault="00D5350A" w:rsidP="00D5350A">
            <w:pPr>
              <w:tabs>
                <w:tab w:val="left" w:pos="1485"/>
              </w:tabs>
              <w:rPr>
                <w:b/>
                <w:bCs/>
                <w:rtl/>
                <w:lang w:val="fr-FR"/>
              </w:rPr>
            </w:pPr>
            <w:r w:rsidRPr="00FE008C">
              <w:rPr>
                <w:b/>
                <w:bCs/>
                <w:lang w:val="fr-FR"/>
              </w:rPr>
              <w:t>2-3</w:t>
            </w:r>
            <w:r w:rsidRPr="00FE008C">
              <w:rPr>
                <w:rFonts w:hint="cs"/>
                <w:b/>
                <w:bCs/>
                <w:rtl/>
                <w:lang w:val="fr-FR"/>
              </w:rPr>
              <w:t xml:space="preserve">   إلى كم يشير </w:t>
            </w:r>
            <w:proofErr w:type="spellStart"/>
            <w:r w:rsidRPr="00FE008C">
              <w:rPr>
                <w:rFonts w:hint="cs"/>
                <w:b/>
                <w:bCs/>
                <w:rtl/>
                <w:lang w:val="fr-FR"/>
              </w:rPr>
              <w:t>الفولطمتر</w:t>
            </w:r>
            <w:proofErr w:type="spellEnd"/>
            <w:r w:rsidRPr="00FE008C">
              <w:rPr>
                <w:rFonts w:hint="cs"/>
                <w:b/>
                <w:bCs/>
                <w:rtl/>
                <w:lang w:val="fr-FR"/>
              </w:rPr>
              <w:t xml:space="preserve"> عندما نعكس ربط الصمام الثنائي في الدارة ؟ علل جوابك.</w:t>
            </w:r>
          </w:p>
        </w:tc>
      </w:tr>
      <w:tr w:rsidR="00D5350A" w:rsidRPr="00FE008C" w:rsidTr="00D5350A">
        <w:tc>
          <w:tcPr>
            <w:tcW w:w="10914" w:type="dxa"/>
          </w:tcPr>
          <w:p w:rsidR="009466DF" w:rsidRPr="00FE008C" w:rsidRDefault="009466DF" w:rsidP="009466DF">
            <w:pPr>
              <w:tabs>
                <w:tab w:val="left" w:pos="1020"/>
                <w:tab w:val="left" w:pos="8340"/>
                <w:tab w:val="left" w:pos="8715"/>
              </w:tabs>
              <w:rPr>
                <w:b/>
                <w:bCs/>
              </w:rPr>
            </w:pPr>
            <w:proofErr w:type="gramStart"/>
            <w:r w:rsidRPr="00FE008C">
              <w:rPr>
                <w:rFonts w:cs="Andalus" w:hint="cs"/>
                <w:b/>
                <w:bCs/>
                <w:sz w:val="32"/>
                <w:szCs w:val="32"/>
                <w:rtl/>
              </w:rPr>
              <w:t>الفيزياء :</w:t>
            </w:r>
            <w:proofErr w:type="gramEnd"/>
            <w:r w:rsidRPr="00FE008C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E008C">
              <w:rPr>
                <w:rFonts w:cs="Andalus"/>
                <w:b/>
                <w:bCs/>
                <w:sz w:val="32"/>
                <w:szCs w:val="32"/>
                <w:lang w:val="fr-FR"/>
              </w:rPr>
              <w:t>2</w:t>
            </w:r>
            <w:r w:rsidRPr="00FE008C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 (</w:t>
            </w:r>
            <w:r w:rsidRPr="00FE008C">
              <w:rPr>
                <w:rFonts w:cs="Andalus"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r w:rsidRPr="00FE008C">
              <w:rPr>
                <w:rFonts w:cs="Andalus"/>
                <w:b/>
                <w:bCs/>
                <w:sz w:val="32"/>
                <w:szCs w:val="32"/>
                <w:lang w:val="fr-FR"/>
              </w:rPr>
              <w:t>7</w:t>
            </w:r>
            <w:r w:rsidRPr="00FE008C">
              <w:rPr>
                <w:rFonts w:cs="Andalus" w:hint="cs"/>
                <w:b/>
                <w:bCs/>
                <w:sz w:val="32"/>
                <w:szCs w:val="32"/>
                <w:rtl/>
                <w:lang w:val="fr-FR"/>
              </w:rPr>
              <w:t xml:space="preserve"> نقط )</w:t>
            </w:r>
            <w:r w:rsidRPr="00FE008C">
              <w:rPr>
                <w:b/>
                <w:bCs/>
                <w:rtl/>
                <w:lang w:val="fr-FR"/>
              </w:rPr>
              <w:tab/>
            </w:r>
            <w:r w:rsidRPr="00FE008C">
              <w:rPr>
                <w:b/>
                <w:bCs/>
              </w:rPr>
              <w:t xml:space="preserve"> </w:t>
            </w:r>
          </w:p>
          <w:p w:rsidR="009466DF" w:rsidRPr="00FE008C" w:rsidRDefault="009466DF" w:rsidP="009466DF">
            <w:pPr>
              <w:tabs>
                <w:tab w:val="left" w:pos="2070"/>
                <w:tab w:val="left" w:pos="8715"/>
              </w:tabs>
              <w:rPr>
                <w:b/>
                <w:bCs/>
                <w:vertAlign w:val="subscript"/>
                <w:rtl/>
                <w:lang w:bidi="ar-MA"/>
              </w:rPr>
            </w:pPr>
            <w:r w:rsidRPr="00FE008C">
              <w:rPr>
                <w:rFonts w:hint="cs"/>
                <w:b/>
                <w:bCs/>
                <w:rtl/>
                <w:lang w:val="fr-FR"/>
              </w:rPr>
              <w:t>يتكون التركيب الالكتروني الممثل في الشكل جانبه من :</w:t>
            </w:r>
            <w:r w:rsidRPr="00FE008C">
              <w:rPr>
                <w:b/>
                <w:bCs/>
                <w:rtl/>
                <w:lang w:val="fr-FR"/>
              </w:rPr>
              <w:tab/>
            </w:r>
            <w:r w:rsidRPr="00FE008C">
              <w:rPr>
                <w:rFonts w:hint="cs"/>
                <w:b/>
                <w:bCs/>
                <w:rtl/>
                <w:lang w:val="fr-FR"/>
              </w:rPr>
              <w:t xml:space="preserve"> </w:t>
            </w:r>
          </w:p>
          <w:p w:rsidR="009466DF" w:rsidRPr="00FE008C" w:rsidRDefault="009466DF" w:rsidP="009466DF">
            <w:pPr>
              <w:tabs>
                <w:tab w:val="left" w:pos="1365"/>
                <w:tab w:val="left" w:pos="8820"/>
              </w:tabs>
              <w:rPr>
                <w:b/>
                <w:bCs/>
                <w:vertAlign w:val="subscript"/>
              </w:rPr>
            </w:pPr>
            <w:r w:rsidRPr="00FE008C">
              <w:rPr>
                <w:rFonts w:hint="cs"/>
                <w:b/>
                <w:bCs/>
                <w:rtl/>
                <w:lang w:val="fr-FR"/>
              </w:rPr>
              <w:t>ـ مولد كهربائي</w:t>
            </w:r>
            <w:r w:rsidRPr="00FE008C">
              <w:rPr>
                <w:b/>
                <w:bCs/>
                <w:lang w:val="fr-FR"/>
              </w:rPr>
              <w:t xml:space="preserve"> G </w:t>
            </w:r>
            <w:r w:rsidRPr="00FE008C">
              <w:rPr>
                <w:rFonts w:hint="cs"/>
                <w:b/>
                <w:bCs/>
                <w:rtl/>
              </w:rPr>
              <w:t xml:space="preserve">: </w:t>
            </w:r>
            <w:r w:rsidRPr="00FE008C">
              <w:rPr>
                <w:b/>
                <w:bCs/>
                <w:lang w:val="fr-FR"/>
              </w:rPr>
              <w:t xml:space="preserve">     ( E = 4,5V  ;  r =0 )</w:t>
            </w:r>
            <w:r w:rsidRPr="00FE008C">
              <w:rPr>
                <w:b/>
                <w:bCs/>
                <w:vertAlign w:val="subscript"/>
              </w:rPr>
              <w:tab/>
              <w:t xml:space="preserve"> </w:t>
            </w:r>
          </w:p>
          <w:p w:rsidR="009466DF" w:rsidRPr="00FE008C" w:rsidRDefault="009466DF" w:rsidP="009466DF">
            <w:pPr>
              <w:tabs>
                <w:tab w:val="left" w:pos="8565"/>
              </w:tabs>
              <w:rPr>
                <w:b/>
                <w:bCs/>
                <w:rtl/>
                <w:lang w:val="fr-FR" w:bidi="ar-MA"/>
              </w:rPr>
            </w:pPr>
            <w:r w:rsidRPr="00FE008C">
              <w:rPr>
                <w:rFonts w:hint="cs"/>
                <w:b/>
                <w:bCs/>
                <w:rtl/>
                <w:lang w:val="fr-FR"/>
              </w:rPr>
              <w:t xml:space="preserve">ـ ترانزستور </w:t>
            </w:r>
            <w:r w:rsidRPr="00FE008C">
              <w:rPr>
                <w:b/>
                <w:bCs/>
                <w:lang w:val="fr-FR"/>
              </w:rPr>
              <w:t>NPN</w:t>
            </w:r>
            <w:r w:rsidRPr="00FE008C">
              <w:rPr>
                <w:rFonts w:hint="cs"/>
                <w:b/>
                <w:bCs/>
                <w:rtl/>
                <w:lang w:val="fr-FR"/>
              </w:rPr>
              <w:t xml:space="preserve"> معامل تضخيمه </w:t>
            </w:r>
            <w:r w:rsidRPr="00FE008C">
              <w:rPr>
                <w:rFonts w:hint="cs"/>
                <w:b/>
                <w:bCs/>
                <w:lang w:val="fr-FR"/>
              </w:rPr>
              <w:sym w:font="Symbol" w:char="F062"/>
            </w:r>
            <w:r w:rsidRPr="00FE008C">
              <w:rPr>
                <w:b/>
                <w:bCs/>
                <w:lang w:val="fr-FR"/>
              </w:rPr>
              <w:t xml:space="preserve"> = 75</w:t>
            </w:r>
            <w:r w:rsidRPr="00FE008C">
              <w:rPr>
                <w:rFonts w:hint="cs"/>
                <w:b/>
                <w:bCs/>
                <w:rtl/>
                <w:lang w:val="fr-FR"/>
              </w:rPr>
              <w:t xml:space="preserve">  والتوتر </w:t>
            </w:r>
            <w:r w:rsidRPr="00FE008C">
              <w:rPr>
                <w:b/>
                <w:bCs/>
                <w:lang w:val="fr-FR"/>
              </w:rPr>
              <w:t>U</w:t>
            </w:r>
            <w:r w:rsidRPr="00FE008C">
              <w:rPr>
                <w:b/>
                <w:bCs/>
                <w:vertAlign w:val="subscript"/>
                <w:lang w:val="fr-FR"/>
              </w:rPr>
              <w:t>BE</w:t>
            </w:r>
            <w:r w:rsidRPr="00FE008C">
              <w:rPr>
                <w:b/>
                <w:bCs/>
                <w:lang w:val="fr-FR"/>
              </w:rPr>
              <w:t xml:space="preserve"> = 0,7V</w:t>
            </w:r>
            <w:r w:rsidRPr="00FE008C">
              <w:rPr>
                <w:rFonts w:hint="cs"/>
                <w:b/>
                <w:bCs/>
                <w:rtl/>
                <w:lang w:val="fr-FR"/>
              </w:rPr>
              <w:t xml:space="preserve">  </w:t>
            </w:r>
          </w:p>
          <w:p w:rsidR="009466DF" w:rsidRPr="00FE008C" w:rsidRDefault="009466DF" w:rsidP="009466DF">
            <w:pPr>
              <w:tabs>
                <w:tab w:val="left" w:pos="10395"/>
              </w:tabs>
              <w:rPr>
                <w:b/>
                <w:bCs/>
                <w:sz w:val="22"/>
                <w:szCs w:val="22"/>
                <w:rtl/>
              </w:rPr>
            </w:pPr>
            <w:proofErr w:type="gramStart"/>
            <w:r w:rsidRPr="00FE008C">
              <w:rPr>
                <w:rFonts w:hint="cs"/>
                <w:b/>
                <w:bCs/>
                <w:rtl/>
                <w:lang w:val="fr-FR"/>
              </w:rPr>
              <w:t>ـ  مقاومة</w:t>
            </w:r>
            <w:proofErr w:type="gramEnd"/>
            <w:r w:rsidRPr="00FE008C">
              <w:rPr>
                <w:rFonts w:hint="cs"/>
                <w:b/>
                <w:bCs/>
                <w:rtl/>
                <w:lang w:val="fr-FR"/>
              </w:rPr>
              <w:t xml:space="preserve"> ضوئية </w:t>
            </w:r>
            <w:r w:rsidRPr="00FE008C">
              <w:rPr>
                <w:b/>
                <w:bCs/>
                <w:lang w:val="fr-FR"/>
              </w:rPr>
              <w:t>LDR</w:t>
            </w:r>
            <w:r w:rsidRPr="00FE008C">
              <w:rPr>
                <w:rFonts w:hint="cs"/>
                <w:b/>
                <w:bCs/>
                <w:rtl/>
                <w:lang w:val="fr-FR"/>
              </w:rPr>
              <w:t xml:space="preserve">  تتغير مقاومتها حس</w:t>
            </w:r>
            <w:r w:rsidRPr="00FE008C">
              <w:rPr>
                <w:rFonts w:hint="eastAsia"/>
                <w:b/>
                <w:bCs/>
                <w:rtl/>
                <w:lang w:val="fr-FR"/>
              </w:rPr>
              <w:t>ب</w:t>
            </w:r>
            <w:r w:rsidRPr="00FE008C">
              <w:rPr>
                <w:rFonts w:hint="cs"/>
                <w:b/>
                <w:bCs/>
                <w:rtl/>
                <w:lang w:val="fr-FR"/>
              </w:rPr>
              <w:t xml:space="preserve"> شدة الإضاءة</w:t>
            </w:r>
          </w:p>
          <w:p w:rsidR="009466DF" w:rsidRPr="00FE008C" w:rsidRDefault="009466DF" w:rsidP="009466DF">
            <w:pPr>
              <w:tabs>
                <w:tab w:val="left" w:pos="1335"/>
                <w:tab w:val="left" w:pos="7455"/>
                <w:tab w:val="left" w:pos="7755"/>
              </w:tabs>
              <w:rPr>
                <w:b/>
                <w:bCs/>
                <w:sz w:val="22"/>
                <w:szCs w:val="22"/>
                <w:rtl/>
              </w:rPr>
            </w:pPr>
            <w:r w:rsidRPr="00FE008C">
              <w:rPr>
                <w:rFonts w:hint="cs"/>
                <w:b/>
                <w:bCs/>
                <w:rtl/>
                <w:lang w:val="fr-FR"/>
              </w:rPr>
              <w:t xml:space="preserve">ـ موصل </w:t>
            </w:r>
            <w:proofErr w:type="spellStart"/>
            <w:r w:rsidRPr="00FE008C">
              <w:rPr>
                <w:rFonts w:hint="cs"/>
                <w:b/>
                <w:bCs/>
                <w:rtl/>
                <w:lang w:val="fr-FR"/>
              </w:rPr>
              <w:t>أومي</w:t>
            </w:r>
            <w:proofErr w:type="spellEnd"/>
            <w:r w:rsidRPr="00FE008C">
              <w:rPr>
                <w:rFonts w:hint="cs"/>
                <w:b/>
                <w:bCs/>
                <w:rtl/>
                <w:lang w:val="fr-FR"/>
              </w:rPr>
              <w:t xml:space="preserve"> مقاومته   </w:t>
            </w:r>
            <w:r w:rsidRPr="00FE008C">
              <w:rPr>
                <w:b/>
                <w:bCs/>
                <w:lang w:val="fr-FR"/>
              </w:rPr>
              <w:t>R</w:t>
            </w:r>
            <w:r w:rsidRPr="00FE008C">
              <w:rPr>
                <w:b/>
                <w:bCs/>
                <w:vertAlign w:val="subscript"/>
                <w:lang w:val="fr-FR"/>
              </w:rPr>
              <w:t>1</w:t>
            </w:r>
            <w:r w:rsidRPr="00FE008C">
              <w:rPr>
                <w:b/>
                <w:bCs/>
                <w:lang w:val="fr-FR"/>
              </w:rPr>
              <w:t xml:space="preserve"> = 1 </w:t>
            </w:r>
            <w:r w:rsidRPr="00FE008C">
              <w:rPr>
                <w:b/>
                <w:bCs/>
                <w:sz w:val="22"/>
                <w:szCs w:val="22"/>
                <w:lang w:val="fr-FR"/>
              </w:rPr>
              <w:t>K</w:t>
            </w:r>
            <w:r w:rsidRPr="00FE008C">
              <w:rPr>
                <w:b/>
                <w:bCs/>
                <w:sz w:val="22"/>
                <w:szCs w:val="22"/>
                <w:lang w:val="fr-FR"/>
              </w:rPr>
              <w:sym w:font="Symbol" w:char="F057"/>
            </w:r>
            <w:r w:rsidRPr="00FE008C">
              <w:rPr>
                <w:b/>
                <w:bCs/>
                <w:sz w:val="22"/>
                <w:szCs w:val="22"/>
              </w:rPr>
              <w:tab/>
              <w:t xml:space="preserve"> </w:t>
            </w:r>
          </w:p>
          <w:p w:rsidR="009466DF" w:rsidRPr="00FE008C" w:rsidRDefault="009466DF" w:rsidP="009466DF">
            <w:pPr>
              <w:tabs>
                <w:tab w:val="left" w:pos="8655"/>
              </w:tabs>
              <w:rPr>
                <w:b/>
                <w:bCs/>
                <w:vertAlign w:val="subscript"/>
                <w:rtl/>
                <w:lang w:bidi="ar-MA"/>
              </w:rPr>
            </w:pPr>
            <w:r w:rsidRPr="00FE008C">
              <w:rPr>
                <w:b/>
                <w:bCs/>
              </w:rPr>
              <w:t xml:space="preserve"> </w:t>
            </w:r>
            <w:r w:rsidRPr="00FE008C">
              <w:rPr>
                <w:rFonts w:hint="cs"/>
                <w:b/>
                <w:bCs/>
                <w:rtl/>
              </w:rPr>
              <w:t>ـ</w:t>
            </w:r>
            <w:r w:rsidRPr="00FE008C">
              <w:rPr>
                <w:b/>
                <w:bCs/>
              </w:rPr>
              <w:t xml:space="preserve">  </w:t>
            </w:r>
            <w:r w:rsidRPr="00FE008C">
              <w:rPr>
                <w:rFonts w:hint="cs"/>
                <w:b/>
                <w:bCs/>
                <w:rtl/>
              </w:rPr>
              <w:t xml:space="preserve">مصباح </w:t>
            </w:r>
            <w:r w:rsidRPr="00FE008C">
              <w:rPr>
                <w:b/>
                <w:bCs/>
                <w:lang w:val="fr-FR"/>
              </w:rPr>
              <w:t>L</w:t>
            </w:r>
            <w:r w:rsidRPr="00FE008C">
              <w:rPr>
                <w:rFonts w:hint="cs"/>
                <w:b/>
                <w:bCs/>
                <w:rtl/>
              </w:rPr>
              <w:t xml:space="preserve"> يضيء بشكل عادي عندما يمر فيه تيار </w:t>
            </w:r>
            <w:r w:rsidRPr="00FE008C">
              <w:rPr>
                <w:rFonts w:hint="cs"/>
                <w:b/>
                <w:bCs/>
                <w:rtl/>
                <w:lang w:val="fr-FR"/>
              </w:rPr>
              <w:t>كهربائ</w:t>
            </w:r>
            <w:r w:rsidRPr="00FE008C">
              <w:rPr>
                <w:rFonts w:hint="eastAsia"/>
                <w:b/>
                <w:bCs/>
                <w:rtl/>
                <w:lang w:val="fr-FR"/>
              </w:rPr>
              <w:t>ي</w:t>
            </w:r>
            <w:r w:rsidRPr="00FE008C">
              <w:rPr>
                <w:rFonts w:hint="cs"/>
                <w:b/>
                <w:bCs/>
                <w:rtl/>
                <w:lang w:val="fr-FR"/>
              </w:rPr>
              <w:t xml:space="preserve"> </w:t>
            </w:r>
            <w:r w:rsidRPr="00FE008C">
              <w:rPr>
                <w:b/>
                <w:bCs/>
                <w:lang w:val="fr-FR"/>
              </w:rPr>
              <w:t>I</w:t>
            </w:r>
            <w:r w:rsidRPr="00FE008C">
              <w:rPr>
                <w:b/>
                <w:bCs/>
                <w:vertAlign w:val="subscript"/>
                <w:lang w:val="fr-FR"/>
              </w:rPr>
              <w:t>C</w:t>
            </w:r>
            <w:r w:rsidRPr="00FE008C">
              <w:rPr>
                <w:b/>
                <w:bCs/>
                <w:lang w:val="fr-FR"/>
              </w:rPr>
              <w:t xml:space="preserve"> &gt;100mA</w:t>
            </w:r>
            <w:r w:rsidRPr="00FE008C">
              <w:rPr>
                <w:rFonts w:hint="cs"/>
                <w:b/>
                <w:bCs/>
                <w:rtl/>
                <w:lang w:val="fr-FR"/>
              </w:rPr>
              <w:t xml:space="preserve">  </w:t>
            </w:r>
          </w:p>
          <w:p w:rsidR="009466DF" w:rsidRPr="00FE008C" w:rsidRDefault="009466DF" w:rsidP="009466DF">
            <w:pPr>
              <w:tabs>
                <w:tab w:val="left" w:pos="8295"/>
              </w:tabs>
              <w:rPr>
                <w:b/>
                <w:bCs/>
                <w:sz w:val="22"/>
                <w:szCs w:val="22"/>
                <w:rtl/>
              </w:rPr>
            </w:pPr>
            <w:r w:rsidRPr="00FE008C">
              <w:rPr>
                <w:b/>
                <w:bCs/>
                <w:lang w:val="fr-FR"/>
              </w:rPr>
              <w:t>1</w:t>
            </w:r>
            <w:r w:rsidRPr="00FE008C">
              <w:rPr>
                <w:b/>
                <w:bCs/>
              </w:rPr>
              <w:t xml:space="preserve">-1 </w:t>
            </w:r>
            <w:r w:rsidRPr="00FE008C">
              <w:rPr>
                <w:rFonts w:hint="cs"/>
                <w:b/>
                <w:bCs/>
                <w:rtl/>
              </w:rPr>
              <w:t xml:space="preserve">  ماذا تمثل النقط </w:t>
            </w:r>
            <w:r w:rsidRPr="00FE008C">
              <w:rPr>
                <w:b/>
                <w:bCs/>
                <w:lang w:val="fr-FR"/>
              </w:rPr>
              <w:t>E</w:t>
            </w:r>
            <w:r w:rsidRPr="00FE008C">
              <w:rPr>
                <w:b/>
                <w:bCs/>
              </w:rPr>
              <w:t xml:space="preserve"> ;  </w:t>
            </w:r>
            <w:proofErr w:type="gramStart"/>
            <w:r w:rsidRPr="00FE008C">
              <w:rPr>
                <w:b/>
                <w:bCs/>
              </w:rPr>
              <w:t xml:space="preserve">C  </w:t>
            </w:r>
            <w:r w:rsidRPr="00FE008C">
              <w:rPr>
                <w:b/>
                <w:bCs/>
                <w:lang w:val="fr-FR"/>
              </w:rPr>
              <w:t>;</w:t>
            </w:r>
            <w:proofErr w:type="gramEnd"/>
            <w:r w:rsidRPr="00FE008C">
              <w:rPr>
                <w:b/>
                <w:bCs/>
                <w:lang w:val="fr-FR"/>
              </w:rPr>
              <w:t xml:space="preserve">  B</w:t>
            </w:r>
            <w:r w:rsidRPr="00FE008C">
              <w:rPr>
                <w:b/>
                <w:bCs/>
                <w:sz w:val="22"/>
                <w:szCs w:val="22"/>
                <w:lang w:val="fr-FR"/>
              </w:rPr>
              <w:t xml:space="preserve">  </w:t>
            </w:r>
            <w:r w:rsidRPr="00FE008C">
              <w:rPr>
                <w:rFonts w:hint="cs"/>
                <w:b/>
                <w:bCs/>
                <w:sz w:val="22"/>
                <w:szCs w:val="22"/>
                <w:rtl/>
              </w:rPr>
              <w:t xml:space="preserve"> .                       </w:t>
            </w:r>
            <w:r w:rsidRPr="00FE008C">
              <w:rPr>
                <w:rFonts w:hint="cs"/>
                <w:b/>
                <w:bCs/>
                <w:sz w:val="22"/>
                <w:szCs w:val="22"/>
                <w:rtl/>
                <w:lang w:val="fr-FR"/>
              </w:rPr>
              <w:t xml:space="preserve"> </w:t>
            </w:r>
            <w:r w:rsidRPr="00FE008C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E008C">
              <w:rPr>
                <w:rFonts w:hint="cs"/>
                <w:b/>
                <w:bCs/>
                <w:sz w:val="22"/>
                <w:szCs w:val="22"/>
                <w:rtl/>
                <w:lang w:val="fr-FR"/>
              </w:rPr>
              <w:t xml:space="preserve">    </w:t>
            </w:r>
            <w:r w:rsidRPr="00FE008C">
              <w:rPr>
                <w:b/>
                <w:bCs/>
                <w:sz w:val="22"/>
                <w:szCs w:val="22"/>
                <w:rtl/>
              </w:rPr>
              <w:tab/>
            </w:r>
            <w:r w:rsidRPr="00FE008C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9466DF" w:rsidRPr="00FE008C" w:rsidRDefault="009466DF" w:rsidP="009466DF">
            <w:pPr>
              <w:tabs>
                <w:tab w:val="left" w:pos="540"/>
                <w:tab w:val="left" w:pos="1515"/>
                <w:tab w:val="left" w:pos="1740"/>
              </w:tabs>
              <w:rPr>
                <w:b/>
                <w:bCs/>
                <w:rtl/>
                <w:lang w:val="fr-FR"/>
              </w:rPr>
            </w:pPr>
            <w:r w:rsidRPr="00FE008C">
              <w:rPr>
                <w:b/>
                <w:bCs/>
                <w:lang w:val="fr-FR"/>
              </w:rPr>
              <w:t>1-2</w:t>
            </w:r>
            <w:r w:rsidRPr="00FE008C">
              <w:rPr>
                <w:rFonts w:hint="cs"/>
                <w:rtl/>
                <w:lang w:val="fr-FR"/>
              </w:rPr>
              <w:t xml:space="preserve"> </w:t>
            </w:r>
            <w:r w:rsidRPr="00FE008C">
              <w:rPr>
                <w:rFonts w:hint="cs"/>
                <w:b/>
                <w:bCs/>
                <w:rtl/>
                <w:lang w:val="fr-FR"/>
              </w:rPr>
              <w:t>اذكر أنظمة اشتغال الترانزستو</w:t>
            </w:r>
            <w:r w:rsidRPr="00FE008C">
              <w:rPr>
                <w:rFonts w:hint="eastAsia"/>
                <w:b/>
                <w:bCs/>
                <w:rtl/>
                <w:lang w:val="fr-FR"/>
              </w:rPr>
              <w:t>ر</w:t>
            </w:r>
            <w:r w:rsidRPr="00FE008C">
              <w:rPr>
                <w:rFonts w:hint="cs"/>
                <w:b/>
                <w:bCs/>
                <w:rtl/>
                <w:lang w:val="fr-FR"/>
              </w:rPr>
              <w:t xml:space="preserve"> </w:t>
            </w:r>
            <w:r w:rsidRPr="00FE008C">
              <w:rPr>
                <w:b/>
                <w:bCs/>
                <w:lang w:val="fr-FR"/>
              </w:rPr>
              <w:t>NPN</w:t>
            </w:r>
            <w:r w:rsidRPr="00FE008C">
              <w:rPr>
                <w:rFonts w:hint="cs"/>
                <w:b/>
                <w:bCs/>
                <w:rtl/>
                <w:lang w:val="fr-FR"/>
              </w:rPr>
              <w:t xml:space="preserve"> مبرزا خاصيات كل نظام.</w:t>
            </w:r>
          </w:p>
          <w:p w:rsidR="009466DF" w:rsidRPr="00FE008C" w:rsidRDefault="009466DF" w:rsidP="009466DF">
            <w:pPr>
              <w:tabs>
                <w:tab w:val="left" w:pos="570"/>
                <w:tab w:val="left" w:pos="1515"/>
              </w:tabs>
              <w:rPr>
                <w:b/>
                <w:bCs/>
                <w:rtl/>
                <w:lang w:val="fr-FR"/>
              </w:rPr>
            </w:pPr>
            <w:r w:rsidRPr="00FE008C">
              <w:rPr>
                <w:b/>
                <w:bCs/>
                <w:lang w:val="fr-FR"/>
              </w:rPr>
              <w:t>1-3</w:t>
            </w:r>
            <w:r w:rsidRPr="00FE008C">
              <w:rPr>
                <w:rFonts w:hint="cs"/>
                <w:b/>
                <w:bCs/>
                <w:rtl/>
                <w:lang w:val="fr-FR"/>
              </w:rPr>
              <w:t xml:space="preserve"> يمثل الشكل سلسلة إلكترونية حدد عناصرها.</w:t>
            </w:r>
          </w:p>
          <w:p w:rsidR="009466DF" w:rsidRPr="00FE008C" w:rsidRDefault="009466DF" w:rsidP="009466DF">
            <w:pPr>
              <w:tabs>
                <w:tab w:val="left" w:pos="1140"/>
                <w:tab w:val="left" w:pos="6660"/>
              </w:tabs>
              <w:rPr>
                <w:vertAlign w:val="subscript"/>
                <w:lang w:val="fr-FR"/>
              </w:rPr>
            </w:pPr>
            <w:r w:rsidRPr="00FE008C">
              <w:rPr>
                <w:b/>
                <w:bCs/>
                <w:lang w:val="fr-FR"/>
              </w:rPr>
              <w:t xml:space="preserve">-2 </w:t>
            </w:r>
            <w:r w:rsidRPr="00FE008C">
              <w:rPr>
                <w:rFonts w:hint="cs"/>
                <w:b/>
                <w:bCs/>
                <w:rtl/>
                <w:lang w:val="fr-FR"/>
              </w:rPr>
              <w:t xml:space="preserve"> عندما تكون </w:t>
            </w:r>
            <w:r w:rsidRPr="00FE008C">
              <w:rPr>
                <w:b/>
                <w:bCs/>
                <w:lang w:val="fr-FR"/>
              </w:rPr>
              <w:t>LDR</w:t>
            </w:r>
            <w:r w:rsidRPr="00FE008C">
              <w:rPr>
                <w:rFonts w:hint="cs"/>
                <w:b/>
                <w:bCs/>
                <w:rtl/>
                <w:lang w:val="fr-FR"/>
              </w:rPr>
              <w:t xml:space="preserve">  في الضوء تكون مقاومتها  </w:t>
            </w:r>
            <w:r w:rsidRPr="00FE008C">
              <w:rPr>
                <w:b/>
                <w:bCs/>
                <w:lang w:val="fr-FR"/>
              </w:rPr>
              <w:t xml:space="preserve">R = 1 </w:t>
            </w:r>
            <w:r w:rsidRPr="00FE008C">
              <w:rPr>
                <w:b/>
                <w:bCs/>
                <w:sz w:val="22"/>
                <w:szCs w:val="22"/>
                <w:lang w:val="fr-FR"/>
              </w:rPr>
              <w:t>K</w:t>
            </w:r>
            <w:r w:rsidRPr="00FE008C">
              <w:rPr>
                <w:b/>
                <w:bCs/>
                <w:sz w:val="22"/>
                <w:szCs w:val="22"/>
                <w:lang w:val="fr-FR"/>
              </w:rPr>
              <w:sym w:font="Symbol" w:char="F057"/>
            </w:r>
            <w:r w:rsidRPr="00FE008C">
              <w:rPr>
                <w:rFonts w:hint="cs"/>
                <w:rtl/>
                <w:lang w:val="fr-FR"/>
              </w:rPr>
              <w:t xml:space="preserve"> .</w:t>
            </w:r>
            <w:r w:rsidRPr="00FE008C">
              <w:rPr>
                <w:vertAlign w:val="subscript"/>
                <w:lang w:val="fr-FR"/>
              </w:rPr>
              <w:t xml:space="preserve"> </w:t>
            </w:r>
          </w:p>
          <w:p w:rsidR="009466DF" w:rsidRPr="00FE008C" w:rsidRDefault="009466DF" w:rsidP="009466DF">
            <w:pPr>
              <w:tabs>
                <w:tab w:val="left" w:pos="555"/>
                <w:tab w:val="left" w:pos="1080"/>
                <w:tab w:val="left" w:pos="1635"/>
              </w:tabs>
              <w:jc w:val="lowKashida"/>
              <w:rPr>
                <w:rtl/>
                <w:lang w:val="fr-FR" w:bidi="ar-MA"/>
              </w:rPr>
            </w:pPr>
            <w:r w:rsidRPr="00FE008C">
              <w:rPr>
                <w:noProof/>
                <w:lang w:val="fr-FR" w:eastAsia="fr-FR"/>
              </w:rPr>
              <w:drawing>
                <wp:anchor distT="0" distB="0" distL="114300" distR="114300" simplePos="0" relativeHeight="251701760" behindDoc="1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-1880235</wp:posOffset>
                  </wp:positionV>
                  <wp:extent cx="2171700" cy="1714500"/>
                  <wp:effectExtent l="19050" t="0" r="0" b="0"/>
                  <wp:wrapTight wrapText="bothSides">
                    <wp:wrapPolygon edited="0">
                      <wp:start x="-189" y="0"/>
                      <wp:lineTo x="-189" y="21360"/>
                      <wp:lineTo x="21600" y="21360"/>
                      <wp:lineTo x="21600" y="0"/>
                      <wp:lineTo x="-189" y="0"/>
                    </wp:wrapPolygon>
                  </wp:wrapTight>
                  <wp:docPr id="123" name="Imag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E008C">
              <w:rPr>
                <w:b/>
                <w:bCs/>
                <w:lang w:val="fr-FR"/>
              </w:rPr>
              <w:t>2-1</w:t>
            </w:r>
            <w:r w:rsidRPr="00FE008C">
              <w:rPr>
                <w:rFonts w:hint="cs"/>
                <w:rtl/>
                <w:lang w:val="fr-FR"/>
              </w:rPr>
              <w:t xml:space="preserve">   </w:t>
            </w:r>
            <w:r w:rsidRPr="00FE008C">
              <w:rPr>
                <w:rFonts w:hint="cs"/>
                <w:b/>
                <w:bCs/>
                <w:rtl/>
                <w:lang w:val="fr-FR"/>
              </w:rPr>
              <w:t>بتطبيق قانون إضافية التوترات أثبت العـــلاقة الـــتالـــيــة :</w:t>
            </w:r>
            <w:r w:rsidRPr="00FE008C">
              <w:rPr>
                <w:rFonts w:hint="cs"/>
                <w:rtl/>
                <w:lang w:val="fr-FR"/>
              </w:rPr>
              <w:t xml:space="preserve">   </w:t>
            </w:r>
            <w:r w:rsidRPr="00FE008C">
              <w:rPr>
                <w:rFonts w:hint="cs"/>
                <w:noProof/>
                <w:lang w:val="fr-FR" w:eastAsia="fr-FR"/>
              </w:rPr>
              <w:drawing>
                <wp:inline distT="0" distB="0" distL="0" distR="0">
                  <wp:extent cx="952500" cy="314325"/>
                  <wp:effectExtent l="1905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6DF" w:rsidRPr="00FE008C" w:rsidRDefault="009466DF" w:rsidP="009466DF">
            <w:pPr>
              <w:tabs>
                <w:tab w:val="left" w:pos="1275"/>
                <w:tab w:val="left" w:pos="6375"/>
                <w:tab w:val="left" w:pos="6720"/>
              </w:tabs>
              <w:rPr>
                <w:b/>
                <w:bCs/>
                <w:vertAlign w:val="subscript"/>
                <w:lang w:val="fr-FR"/>
              </w:rPr>
            </w:pPr>
            <w:r w:rsidRPr="00FE008C">
              <w:rPr>
                <w:rFonts w:hint="cs"/>
                <w:b/>
                <w:bCs/>
                <w:rtl/>
                <w:lang w:val="fr-FR"/>
              </w:rPr>
              <w:t xml:space="preserve">و احســــــــــب </w:t>
            </w:r>
            <w:r w:rsidRPr="00FE008C">
              <w:rPr>
                <w:b/>
                <w:bCs/>
                <w:lang w:val="fr-FR"/>
              </w:rPr>
              <w:t>I</w:t>
            </w:r>
            <w:r w:rsidRPr="00FE008C">
              <w:rPr>
                <w:b/>
                <w:bCs/>
                <w:vertAlign w:val="subscript"/>
                <w:lang w:val="fr-FR"/>
              </w:rPr>
              <w:t>B</w:t>
            </w:r>
            <w:r w:rsidRPr="00FE008C">
              <w:rPr>
                <w:rFonts w:hint="cs"/>
                <w:rtl/>
                <w:lang w:val="fr-FR"/>
              </w:rPr>
              <w:t xml:space="preserve"> ..</w:t>
            </w:r>
            <w:r w:rsidRPr="00FE008C">
              <w:rPr>
                <w:b/>
                <w:bCs/>
                <w:vertAlign w:val="subscript"/>
                <w:lang w:val="fr-FR"/>
              </w:rPr>
              <w:t xml:space="preserve"> </w:t>
            </w:r>
          </w:p>
          <w:p w:rsidR="009466DF" w:rsidRPr="00FE008C" w:rsidRDefault="009466DF" w:rsidP="009466DF">
            <w:pPr>
              <w:tabs>
                <w:tab w:val="left" w:pos="615"/>
                <w:tab w:val="left" w:pos="1275"/>
              </w:tabs>
              <w:rPr>
                <w:rtl/>
                <w:lang w:val="fr-FR"/>
              </w:rPr>
            </w:pPr>
            <w:r w:rsidRPr="00FE008C">
              <w:rPr>
                <w:rFonts w:hint="cs"/>
                <w:b/>
                <w:bCs/>
                <w:rtl/>
                <w:lang w:val="fr-FR"/>
              </w:rPr>
              <w:t xml:space="preserve"> </w:t>
            </w:r>
            <w:r w:rsidRPr="00FE008C">
              <w:rPr>
                <w:b/>
                <w:bCs/>
                <w:lang w:val="fr-FR"/>
              </w:rPr>
              <w:t xml:space="preserve">- 2-2 </w:t>
            </w:r>
            <w:r w:rsidRPr="00FE008C">
              <w:rPr>
                <w:rFonts w:hint="cs"/>
                <w:b/>
                <w:bCs/>
                <w:rtl/>
                <w:lang w:val="fr-FR"/>
              </w:rPr>
              <w:t xml:space="preserve">يشتغل الترانزستور في النظام الخطي احسب </w:t>
            </w:r>
            <w:proofErr w:type="gramStart"/>
            <w:r w:rsidRPr="00FE008C">
              <w:rPr>
                <w:b/>
                <w:bCs/>
                <w:lang w:val="fr-FR"/>
              </w:rPr>
              <w:t>I</w:t>
            </w:r>
            <w:r w:rsidRPr="00FE008C">
              <w:rPr>
                <w:b/>
                <w:bCs/>
                <w:vertAlign w:val="subscript"/>
                <w:lang w:val="fr-FR"/>
              </w:rPr>
              <w:t>C</w:t>
            </w:r>
            <w:r w:rsidRPr="00FE008C">
              <w:rPr>
                <w:rFonts w:hint="cs"/>
                <w:b/>
                <w:bCs/>
                <w:rtl/>
                <w:lang w:val="fr-FR"/>
              </w:rPr>
              <w:t xml:space="preserve"> .</w:t>
            </w:r>
            <w:proofErr w:type="gramEnd"/>
            <w:r w:rsidRPr="00FE008C">
              <w:rPr>
                <w:rFonts w:hint="cs"/>
                <w:b/>
                <w:bCs/>
                <w:rtl/>
                <w:lang w:val="fr-FR"/>
              </w:rPr>
              <w:t xml:space="preserve"> هل يضيء المصباح  .علل جوابك</w:t>
            </w:r>
            <w:r w:rsidRPr="00FE008C">
              <w:rPr>
                <w:rFonts w:hint="cs"/>
                <w:rtl/>
                <w:lang w:val="fr-FR"/>
              </w:rPr>
              <w:t xml:space="preserve"> </w:t>
            </w:r>
          </w:p>
          <w:p w:rsidR="009466DF" w:rsidRPr="00FE008C" w:rsidRDefault="009466DF" w:rsidP="009466DF">
            <w:pPr>
              <w:tabs>
                <w:tab w:val="left" w:pos="2040"/>
              </w:tabs>
              <w:rPr>
                <w:b/>
                <w:bCs/>
                <w:rtl/>
                <w:lang w:val="fr-FR"/>
              </w:rPr>
            </w:pPr>
            <w:r w:rsidRPr="00FE008C">
              <w:rPr>
                <w:b/>
                <w:bCs/>
                <w:lang w:val="fr-FR"/>
              </w:rPr>
              <w:t>2-3</w:t>
            </w:r>
            <w:r w:rsidRPr="00FE008C">
              <w:rPr>
                <w:rFonts w:hint="cs"/>
                <w:b/>
                <w:bCs/>
                <w:rtl/>
                <w:lang w:val="fr-FR"/>
              </w:rPr>
              <w:t xml:space="preserve">  احسب التوتر </w:t>
            </w:r>
            <w:r w:rsidRPr="00FE008C">
              <w:rPr>
                <w:b/>
                <w:bCs/>
                <w:lang w:val="fr-FR"/>
              </w:rPr>
              <w:t>U</w:t>
            </w:r>
            <w:r w:rsidRPr="00FE008C">
              <w:rPr>
                <w:b/>
                <w:bCs/>
                <w:vertAlign w:val="subscript"/>
                <w:lang w:val="fr-FR"/>
              </w:rPr>
              <w:t>CE</w:t>
            </w:r>
            <w:r w:rsidRPr="00FE008C">
              <w:rPr>
                <w:rFonts w:hint="cs"/>
                <w:b/>
                <w:bCs/>
                <w:rtl/>
                <w:lang w:val="fr-FR"/>
              </w:rPr>
              <w:t xml:space="preserve">  علما أن  </w:t>
            </w:r>
            <w:r w:rsidRPr="00FE008C">
              <w:rPr>
                <w:b/>
                <w:bCs/>
                <w:lang w:val="fr-FR"/>
              </w:rPr>
              <w:t>U</w:t>
            </w:r>
            <w:r w:rsidRPr="00FE008C">
              <w:rPr>
                <w:b/>
                <w:bCs/>
                <w:vertAlign w:val="subscript"/>
                <w:lang w:val="fr-FR"/>
              </w:rPr>
              <w:t>AC</w:t>
            </w:r>
            <w:r w:rsidRPr="00FE008C">
              <w:rPr>
                <w:b/>
                <w:bCs/>
                <w:lang w:val="fr-FR"/>
              </w:rPr>
              <w:t xml:space="preserve"> = 3V</w:t>
            </w:r>
          </w:p>
          <w:p w:rsidR="009466DF" w:rsidRPr="00FE008C" w:rsidRDefault="009466DF" w:rsidP="009466DF">
            <w:pPr>
              <w:tabs>
                <w:tab w:val="left" w:pos="525"/>
                <w:tab w:val="left" w:pos="1275"/>
              </w:tabs>
              <w:rPr>
                <w:b/>
                <w:bCs/>
                <w:rtl/>
                <w:lang w:val="fr-FR"/>
              </w:rPr>
            </w:pPr>
            <w:r w:rsidRPr="00FE008C">
              <w:rPr>
                <w:rFonts w:hint="cs"/>
                <w:rtl/>
                <w:lang w:val="fr-FR"/>
              </w:rPr>
              <w:t xml:space="preserve">  </w:t>
            </w:r>
            <w:r w:rsidRPr="00FE008C">
              <w:rPr>
                <w:b/>
                <w:bCs/>
                <w:lang w:val="fr-FR"/>
              </w:rPr>
              <w:t>-3</w:t>
            </w:r>
            <w:r w:rsidRPr="00FE008C">
              <w:rPr>
                <w:rFonts w:hint="cs"/>
                <w:b/>
                <w:bCs/>
                <w:rtl/>
                <w:lang w:val="fr-FR"/>
              </w:rPr>
              <w:t xml:space="preserve"> عندما تكون </w:t>
            </w:r>
            <w:r w:rsidRPr="00FE008C">
              <w:rPr>
                <w:b/>
                <w:bCs/>
                <w:lang w:val="fr-FR"/>
              </w:rPr>
              <w:t>LDR</w:t>
            </w:r>
            <w:r w:rsidRPr="00FE008C">
              <w:rPr>
                <w:rFonts w:hint="cs"/>
                <w:b/>
                <w:bCs/>
                <w:rtl/>
                <w:lang w:val="fr-FR"/>
              </w:rPr>
              <w:t xml:space="preserve">  في الظلام تصبح مقاومتها </w:t>
            </w:r>
            <w:r w:rsidRPr="00FE008C">
              <w:rPr>
                <w:b/>
                <w:bCs/>
                <w:lang w:val="fr-FR"/>
              </w:rPr>
              <w:t>R = 1M</w:t>
            </w:r>
            <w:r w:rsidRPr="00FE008C">
              <w:rPr>
                <w:b/>
                <w:bCs/>
                <w:lang w:val="fr-FR"/>
              </w:rPr>
              <w:sym w:font="Symbol" w:char="F057"/>
            </w:r>
            <w:r w:rsidRPr="00FE008C">
              <w:rPr>
                <w:rFonts w:hint="cs"/>
                <w:b/>
                <w:bCs/>
                <w:rtl/>
                <w:lang w:val="fr-FR"/>
              </w:rPr>
              <w:t xml:space="preserve">  هل يضيء </w:t>
            </w:r>
            <w:proofErr w:type="gramStart"/>
            <w:r w:rsidRPr="00FE008C">
              <w:rPr>
                <w:rFonts w:hint="cs"/>
                <w:b/>
                <w:bCs/>
                <w:rtl/>
                <w:lang w:val="fr-FR"/>
              </w:rPr>
              <w:t>المصباح .</w:t>
            </w:r>
            <w:proofErr w:type="gramEnd"/>
            <w:r w:rsidRPr="00FE008C">
              <w:rPr>
                <w:rFonts w:hint="cs"/>
                <w:b/>
                <w:bCs/>
                <w:rtl/>
                <w:lang w:val="fr-FR"/>
              </w:rPr>
              <w:t xml:space="preserve"> علل جوابك .</w:t>
            </w:r>
          </w:p>
          <w:p w:rsidR="009466DF" w:rsidRPr="00FE008C" w:rsidRDefault="009466DF" w:rsidP="009466DF">
            <w:pPr>
              <w:tabs>
                <w:tab w:val="left" w:pos="480"/>
                <w:tab w:val="left" w:pos="1275"/>
              </w:tabs>
              <w:rPr>
                <w:b/>
                <w:bCs/>
                <w:rtl/>
                <w:lang w:val="fr-FR"/>
              </w:rPr>
            </w:pPr>
            <w:r w:rsidRPr="00FE008C">
              <w:rPr>
                <w:rFonts w:hint="cs"/>
                <w:b/>
                <w:bCs/>
                <w:sz w:val="22"/>
                <w:szCs w:val="22"/>
                <w:rtl/>
                <w:lang w:val="fr-FR"/>
              </w:rPr>
              <w:t xml:space="preserve"> </w:t>
            </w:r>
            <w:r w:rsidRPr="00FE008C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E008C">
              <w:rPr>
                <w:b/>
                <w:bCs/>
                <w:lang w:val="fr-FR"/>
              </w:rPr>
              <w:t>-4</w:t>
            </w:r>
            <w:r w:rsidRPr="00FE008C">
              <w:rPr>
                <w:rFonts w:hint="cs"/>
                <w:b/>
                <w:bCs/>
                <w:rtl/>
                <w:lang w:val="fr-FR"/>
              </w:rPr>
              <w:t xml:space="preserve">  اذكر أحد استعمالات هذا </w:t>
            </w:r>
            <w:proofErr w:type="gramStart"/>
            <w:r w:rsidRPr="00FE008C">
              <w:rPr>
                <w:rFonts w:hint="cs"/>
                <w:b/>
                <w:bCs/>
                <w:rtl/>
                <w:lang w:val="fr-FR"/>
              </w:rPr>
              <w:t>التركيب .</w:t>
            </w:r>
            <w:proofErr w:type="gramEnd"/>
          </w:p>
          <w:p w:rsidR="00D5350A" w:rsidRPr="00FE008C" w:rsidRDefault="00D5350A" w:rsidP="00452AEE">
            <w:pPr>
              <w:jc w:val="center"/>
              <w:rPr>
                <w:rFonts w:cs="Andalus"/>
                <w:b/>
                <w:bCs/>
                <w:sz w:val="32"/>
                <w:szCs w:val="32"/>
                <w:rtl/>
              </w:rPr>
            </w:pPr>
          </w:p>
        </w:tc>
      </w:tr>
      <w:tr w:rsidR="00D5350A" w:rsidRPr="00FE008C" w:rsidTr="00D5350A">
        <w:tc>
          <w:tcPr>
            <w:tcW w:w="10914" w:type="dxa"/>
          </w:tcPr>
          <w:p w:rsidR="009466DF" w:rsidRPr="00FE008C" w:rsidRDefault="009466DF" w:rsidP="009466DF">
            <w:pPr>
              <w:tabs>
                <w:tab w:val="left" w:pos="1170"/>
              </w:tabs>
              <w:rPr>
                <w:rFonts w:cs="Andalus"/>
                <w:b/>
                <w:bCs/>
                <w:sz w:val="32"/>
                <w:szCs w:val="32"/>
                <w:rtl/>
                <w:lang w:val="fr-FR"/>
              </w:rPr>
            </w:pPr>
            <w:r w:rsidRPr="00FE008C">
              <w:rPr>
                <w:rFonts w:cs="Andalus" w:hint="cs"/>
                <w:b/>
                <w:bCs/>
                <w:sz w:val="32"/>
                <w:szCs w:val="32"/>
                <w:rtl/>
                <w:lang w:val="fr-FR"/>
              </w:rPr>
              <w:t xml:space="preserve">الكيمياء ( </w:t>
            </w:r>
            <w:r w:rsidRPr="00FE008C">
              <w:rPr>
                <w:rFonts w:cs="Andalus"/>
                <w:b/>
                <w:bCs/>
                <w:sz w:val="32"/>
                <w:szCs w:val="32"/>
                <w:lang w:val="fr-FR"/>
              </w:rPr>
              <w:t>7</w:t>
            </w:r>
            <w:r w:rsidRPr="00FE008C">
              <w:rPr>
                <w:rFonts w:cs="Andalus" w:hint="cs"/>
                <w:b/>
                <w:bCs/>
                <w:sz w:val="32"/>
                <w:szCs w:val="32"/>
                <w:rtl/>
                <w:lang w:val="fr-FR"/>
              </w:rPr>
              <w:t xml:space="preserve"> نقط )</w:t>
            </w:r>
          </w:p>
          <w:p w:rsidR="009466DF" w:rsidRPr="00FE008C" w:rsidRDefault="009466DF" w:rsidP="009466DF">
            <w:pPr>
              <w:tabs>
                <w:tab w:val="left" w:pos="2955"/>
              </w:tabs>
              <w:rPr>
                <w:rFonts w:cs="Arabic Transparent"/>
                <w:b/>
                <w:bCs/>
                <w:lang w:val="fr-FR"/>
              </w:rPr>
            </w:pPr>
            <w:r w:rsidRPr="00FE008C">
              <w:rPr>
                <w:rFonts w:cs="Andalus"/>
                <w:b/>
                <w:bCs/>
                <w:sz w:val="32"/>
                <w:szCs w:val="32"/>
                <w:lang w:val="fr-FR"/>
              </w:rPr>
              <w:t>-</w:t>
            </w:r>
            <w:r w:rsidRPr="00FE008C">
              <w:rPr>
                <w:rFonts w:cs="Andalus"/>
                <w:b/>
                <w:bCs/>
                <w:sz w:val="28"/>
                <w:szCs w:val="28"/>
                <w:lang w:val="fr-FR"/>
              </w:rPr>
              <w:t>1</w:t>
            </w:r>
            <w:r w:rsidRPr="00FE008C">
              <w:rPr>
                <w:rFonts w:cs="Andalus" w:hint="cs"/>
                <w:sz w:val="32"/>
                <w:szCs w:val="32"/>
                <w:rtl/>
                <w:lang w:val="fr-FR"/>
              </w:rPr>
              <w:t xml:space="preserve">    </w:t>
            </w:r>
            <w:r w:rsidRPr="00FE008C">
              <w:rPr>
                <w:rFonts w:cs="Arabic Transparent" w:hint="cs"/>
                <w:b/>
                <w:bCs/>
                <w:rtl/>
                <w:lang w:val="fr-FR"/>
              </w:rPr>
              <w:t xml:space="preserve">نذيب كتلة </w:t>
            </w:r>
            <w:r w:rsidRPr="00FE008C">
              <w:rPr>
                <w:rFonts w:cs="Arabic Transparent"/>
                <w:b/>
                <w:bCs/>
                <w:lang w:val="fr-FR"/>
              </w:rPr>
              <w:t>m=5,85g</w:t>
            </w:r>
            <w:r w:rsidRPr="00FE008C">
              <w:rPr>
                <w:rFonts w:cs="Arabic Transparent" w:hint="cs"/>
                <w:b/>
                <w:bCs/>
                <w:rtl/>
                <w:lang w:val="fr-FR"/>
              </w:rPr>
              <w:t xml:space="preserve"> من </w:t>
            </w:r>
            <w:proofErr w:type="spellStart"/>
            <w:r w:rsidRPr="00FE008C">
              <w:rPr>
                <w:rFonts w:cs="Arabic Transparent" w:hint="cs"/>
                <w:b/>
                <w:bCs/>
                <w:rtl/>
                <w:lang w:val="fr-FR"/>
              </w:rPr>
              <w:t>كلورور</w:t>
            </w:r>
            <w:proofErr w:type="spellEnd"/>
            <w:r w:rsidRPr="00FE008C">
              <w:rPr>
                <w:rFonts w:cs="Arabic Transparent" w:hint="cs"/>
                <w:b/>
                <w:bCs/>
                <w:rtl/>
                <w:lang w:val="fr-FR"/>
              </w:rPr>
              <w:t xml:space="preserve"> الصوديوم  </w:t>
            </w:r>
            <w:proofErr w:type="spellStart"/>
            <w:r w:rsidRPr="00FE008C">
              <w:rPr>
                <w:rFonts w:cs="Arabic Transparent"/>
                <w:b/>
                <w:bCs/>
                <w:lang w:val="fr-FR"/>
              </w:rPr>
              <w:t>NaCl</w:t>
            </w:r>
            <w:proofErr w:type="spellEnd"/>
            <w:r w:rsidRPr="00FE008C">
              <w:rPr>
                <w:rFonts w:cs="Arabic Transparent" w:hint="cs"/>
                <w:b/>
                <w:bCs/>
                <w:rtl/>
                <w:lang w:val="fr-FR"/>
              </w:rPr>
              <w:t xml:space="preserve"> في </w:t>
            </w:r>
            <w:r w:rsidRPr="00FE008C">
              <w:rPr>
                <w:rFonts w:cs="Arabic Transparent"/>
                <w:b/>
                <w:bCs/>
                <w:lang w:val="fr-FR"/>
              </w:rPr>
              <w:t xml:space="preserve">250ml </w:t>
            </w:r>
            <w:r w:rsidRPr="00FE008C">
              <w:rPr>
                <w:rFonts w:cs="Arabic Transparent" w:hint="cs"/>
                <w:b/>
                <w:bCs/>
                <w:rtl/>
                <w:lang w:val="fr-FR"/>
              </w:rPr>
              <w:t xml:space="preserve"> من الماء الخالص فنحصل على محلول </w:t>
            </w:r>
            <w:proofErr w:type="gramStart"/>
            <w:r w:rsidRPr="00FE008C">
              <w:rPr>
                <w:rFonts w:cs="Arabic Transparent"/>
                <w:b/>
                <w:bCs/>
                <w:lang w:val="fr-FR"/>
              </w:rPr>
              <w:t>S</w:t>
            </w:r>
            <w:r w:rsidRPr="00FE008C">
              <w:rPr>
                <w:rFonts w:cs="Arabic Transparent"/>
                <w:b/>
                <w:bCs/>
                <w:vertAlign w:val="subscript"/>
                <w:lang w:val="fr-FR"/>
              </w:rPr>
              <w:t>1</w:t>
            </w:r>
            <w:r w:rsidRPr="00FE008C">
              <w:rPr>
                <w:rFonts w:cs="Arabic Transparent" w:hint="cs"/>
                <w:b/>
                <w:bCs/>
                <w:rtl/>
                <w:lang w:val="fr-FR"/>
              </w:rPr>
              <w:t xml:space="preserve"> .</w:t>
            </w:r>
            <w:proofErr w:type="gramEnd"/>
          </w:p>
          <w:p w:rsidR="009466DF" w:rsidRPr="00FE008C" w:rsidRDefault="009466DF" w:rsidP="009466DF">
            <w:pPr>
              <w:tabs>
                <w:tab w:val="left" w:pos="615"/>
                <w:tab w:val="left" w:pos="1485"/>
              </w:tabs>
              <w:rPr>
                <w:rFonts w:cs="Arabic Transparent"/>
                <w:b/>
                <w:bCs/>
                <w:lang w:val="fr-FR"/>
              </w:rPr>
            </w:pPr>
            <w:r w:rsidRPr="00FE008C">
              <w:rPr>
                <w:rFonts w:cs="Arabic Transparent"/>
                <w:b/>
                <w:bCs/>
                <w:lang w:val="fr-FR"/>
              </w:rPr>
              <w:t>1-1</w:t>
            </w:r>
            <w:r w:rsidRPr="00FE008C">
              <w:rPr>
                <w:rFonts w:cs="Arabic Transparent" w:hint="cs"/>
                <w:b/>
                <w:bCs/>
                <w:rtl/>
                <w:lang w:val="fr-FR"/>
              </w:rPr>
              <w:t xml:space="preserve">   احسب التركيز المولي </w:t>
            </w:r>
            <w:r w:rsidRPr="00FE008C">
              <w:rPr>
                <w:rFonts w:cs="Arabic Transparent"/>
                <w:b/>
                <w:bCs/>
                <w:lang w:val="fr-FR"/>
              </w:rPr>
              <w:t>C</w:t>
            </w:r>
            <w:r w:rsidRPr="00FE008C">
              <w:rPr>
                <w:rFonts w:cs="Arabic Transparent"/>
                <w:b/>
                <w:bCs/>
                <w:vertAlign w:val="subscript"/>
                <w:lang w:val="fr-FR"/>
              </w:rPr>
              <w:t>1</w:t>
            </w:r>
            <w:r w:rsidRPr="00FE008C">
              <w:rPr>
                <w:rFonts w:cs="Arabic Transparent" w:hint="cs"/>
                <w:b/>
                <w:bCs/>
                <w:rtl/>
                <w:lang w:val="fr-FR"/>
              </w:rPr>
              <w:t xml:space="preserve"> للمحلول </w:t>
            </w:r>
            <w:proofErr w:type="gramStart"/>
            <w:r w:rsidRPr="00FE008C">
              <w:rPr>
                <w:rFonts w:cs="Arabic Transparent"/>
                <w:b/>
                <w:bCs/>
                <w:lang w:val="fr-FR"/>
              </w:rPr>
              <w:t>S</w:t>
            </w:r>
            <w:r w:rsidRPr="00FE008C">
              <w:rPr>
                <w:rFonts w:cs="Arabic Transparent"/>
                <w:b/>
                <w:bCs/>
                <w:vertAlign w:val="subscript"/>
                <w:lang w:val="fr-FR"/>
              </w:rPr>
              <w:t>1</w:t>
            </w:r>
            <w:r w:rsidRPr="00FE008C">
              <w:rPr>
                <w:rFonts w:cs="Arabic Transparent" w:hint="cs"/>
                <w:b/>
                <w:bCs/>
                <w:rtl/>
                <w:lang w:val="fr-FR"/>
              </w:rPr>
              <w:t xml:space="preserve"> .</w:t>
            </w:r>
            <w:proofErr w:type="gramEnd"/>
          </w:p>
          <w:p w:rsidR="009466DF" w:rsidRPr="00FE008C" w:rsidRDefault="009466DF" w:rsidP="009466DF">
            <w:pPr>
              <w:tabs>
                <w:tab w:val="left" w:pos="615"/>
                <w:tab w:val="left" w:pos="1485"/>
              </w:tabs>
              <w:rPr>
                <w:rFonts w:cs="Arabic Transparent"/>
                <w:b/>
                <w:bCs/>
                <w:rtl/>
                <w:lang w:val="fr-FR"/>
              </w:rPr>
            </w:pPr>
            <w:r w:rsidRPr="00FE008C">
              <w:rPr>
                <w:rFonts w:cs="Arabic Transparent"/>
                <w:b/>
                <w:bCs/>
                <w:lang w:val="fr-FR"/>
              </w:rPr>
              <w:t>2-1</w:t>
            </w:r>
            <w:r w:rsidRPr="00FE008C">
              <w:rPr>
                <w:rFonts w:cs="Arabic Transparent" w:hint="cs"/>
                <w:b/>
                <w:bCs/>
                <w:rtl/>
                <w:lang w:val="fr-FR"/>
              </w:rPr>
              <w:t xml:space="preserve">   نضيف لحجم </w:t>
            </w:r>
            <w:r w:rsidRPr="00FE008C">
              <w:rPr>
                <w:rFonts w:cs="Arabic Transparent"/>
                <w:b/>
                <w:bCs/>
                <w:lang w:val="fr-FR"/>
              </w:rPr>
              <w:t>V</w:t>
            </w:r>
            <w:r w:rsidRPr="00FE008C">
              <w:rPr>
                <w:rFonts w:cs="Arabic Transparent"/>
                <w:b/>
                <w:bCs/>
                <w:vertAlign w:val="subscript"/>
                <w:lang w:val="fr-FR"/>
              </w:rPr>
              <w:t>1</w:t>
            </w:r>
            <w:r w:rsidRPr="00FE008C">
              <w:rPr>
                <w:rFonts w:cs="Arabic Transparent"/>
                <w:b/>
                <w:bCs/>
                <w:lang w:val="fr-FR"/>
              </w:rPr>
              <w:t>=10ml</w:t>
            </w:r>
            <w:r w:rsidRPr="00FE008C">
              <w:rPr>
                <w:rFonts w:cs="Arabic Transparent" w:hint="cs"/>
                <w:b/>
                <w:bCs/>
                <w:rtl/>
                <w:lang w:val="fr-FR"/>
              </w:rPr>
              <w:t xml:space="preserve"> من المحلول </w:t>
            </w:r>
            <w:r w:rsidRPr="00FE008C">
              <w:rPr>
                <w:rFonts w:cs="Arabic Transparent"/>
                <w:b/>
                <w:bCs/>
                <w:lang w:val="fr-FR"/>
              </w:rPr>
              <w:t>S</w:t>
            </w:r>
            <w:r w:rsidRPr="00FE008C">
              <w:rPr>
                <w:rFonts w:cs="Arabic Transparent"/>
                <w:b/>
                <w:bCs/>
                <w:vertAlign w:val="subscript"/>
                <w:lang w:val="fr-FR"/>
              </w:rPr>
              <w:t>1</w:t>
            </w:r>
            <w:r w:rsidRPr="00FE008C">
              <w:rPr>
                <w:rFonts w:cs="Arabic Transparent" w:hint="cs"/>
                <w:b/>
                <w:bCs/>
                <w:rtl/>
                <w:lang w:val="fr-FR"/>
              </w:rPr>
              <w:t xml:space="preserve"> حجما </w:t>
            </w:r>
            <w:r w:rsidRPr="00FE008C">
              <w:rPr>
                <w:rFonts w:cs="Arabic Transparent"/>
                <w:b/>
                <w:bCs/>
                <w:lang w:val="fr-FR"/>
              </w:rPr>
              <w:t>V</w:t>
            </w:r>
            <w:r w:rsidRPr="00FE008C">
              <w:rPr>
                <w:rFonts w:cs="Arabic Transparent"/>
                <w:b/>
                <w:bCs/>
                <w:vertAlign w:val="subscript"/>
                <w:lang w:val="fr-FR"/>
              </w:rPr>
              <w:t>e</w:t>
            </w:r>
            <w:r w:rsidRPr="00FE008C">
              <w:rPr>
                <w:rFonts w:cs="Arabic Transparent" w:hint="cs"/>
                <w:b/>
                <w:bCs/>
                <w:rtl/>
                <w:lang w:val="fr-FR"/>
              </w:rPr>
              <w:t xml:space="preserve"> من الماء الخالص فنحصل على محلول</w:t>
            </w:r>
            <w:r w:rsidRPr="00FE008C">
              <w:rPr>
                <w:rFonts w:cs="Arabic Transparent"/>
                <w:b/>
                <w:bCs/>
                <w:lang w:val="fr-FR"/>
              </w:rPr>
              <w:t>S</w:t>
            </w:r>
            <w:r w:rsidRPr="00FE008C">
              <w:rPr>
                <w:rFonts w:cs="Arabic Transparent"/>
                <w:b/>
                <w:bCs/>
                <w:vertAlign w:val="subscript"/>
                <w:lang w:val="fr-FR"/>
              </w:rPr>
              <w:t xml:space="preserve">2 </w:t>
            </w:r>
            <w:r w:rsidRPr="00FE008C">
              <w:rPr>
                <w:rFonts w:cs="Arabic Transparent" w:hint="cs"/>
                <w:b/>
                <w:bCs/>
                <w:rtl/>
                <w:lang w:val="fr-FR"/>
              </w:rPr>
              <w:t xml:space="preserve"> تركيزه </w:t>
            </w:r>
            <w:proofErr w:type="spellStart"/>
            <w:r w:rsidRPr="00FE008C">
              <w:rPr>
                <w:rFonts w:cs="Arabic Transparent" w:hint="cs"/>
                <w:b/>
                <w:bCs/>
                <w:rtl/>
                <w:lang w:val="fr-FR"/>
              </w:rPr>
              <w:t>المول</w:t>
            </w:r>
            <w:proofErr w:type="spellEnd"/>
            <w:r w:rsidRPr="00FE008C">
              <w:rPr>
                <w:rFonts w:cs="Arabic Transparent" w:hint="cs"/>
                <w:rtl/>
                <w:lang w:val="fr-FR"/>
              </w:rPr>
              <w:t xml:space="preserve">  </w:t>
            </w:r>
            <w:r w:rsidRPr="00FE008C">
              <w:rPr>
                <w:rFonts w:cs="Arabic Transparent"/>
                <w:b/>
                <w:bCs/>
                <w:lang w:val="fr-FR"/>
              </w:rPr>
              <w:t>C</w:t>
            </w:r>
            <w:r w:rsidRPr="00FE008C">
              <w:rPr>
                <w:rFonts w:cs="Arabic Transparent"/>
                <w:b/>
                <w:bCs/>
                <w:vertAlign w:val="subscript"/>
                <w:lang w:val="fr-FR"/>
              </w:rPr>
              <w:t>2</w:t>
            </w:r>
            <w:r w:rsidRPr="00FE008C">
              <w:rPr>
                <w:rFonts w:cs="Arabic Transparent"/>
                <w:b/>
                <w:bCs/>
                <w:lang w:val="fr-FR"/>
              </w:rPr>
              <w:t>=4.10</w:t>
            </w:r>
            <w:r w:rsidRPr="00FE008C">
              <w:rPr>
                <w:rFonts w:cs="Arabic Transparent"/>
                <w:b/>
                <w:bCs/>
                <w:vertAlign w:val="superscript"/>
                <w:lang w:val="fr-FR"/>
              </w:rPr>
              <w:t xml:space="preserve"> -2</w:t>
            </w:r>
            <w:r w:rsidRPr="00FE008C">
              <w:rPr>
                <w:rFonts w:cs="Arabic Transparent"/>
                <w:b/>
                <w:bCs/>
                <w:lang w:val="fr-FR"/>
              </w:rPr>
              <w:t>mol.l</w:t>
            </w:r>
            <w:r w:rsidRPr="00FE008C">
              <w:rPr>
                <w:rFonts w:cs="Arabic Transparent"/>
                <w:b/>
                <w:bCs/>
                <w:vertAlign w:val="superscript"/>
                <w:lang w:val="fr-FR"/>
              </w:rPr>
              <w:t xml:space="preserve"> -1</w:t>
            </w:r>
            <w:r w:rsidRPr="00FE008C">
              <w:rPr>
                <w:rFonts w:cs="Arabic Transparent" w:hint="cs"/>
                <w:b/>
                <w:bCs/>
                <w:rtl/>
                <w:lang w:val="fr-FR"/>
              </w:rPr>
              <w:t xml:space="preserve"> 0 احسب الحجم </w:t>
            </w:r>
            <w:r w:rsidRPr="00FE008C">
              <w:rPr>
                <w:rFonts w:cs="Arabic Transparent"/>
                <w:b/>
                <w:bCs/>
                <w:lang w:val="fr-FR"/>
              </w:rPr>
              <w:t>V</w:t>
            </w:r>
            <w:r w:rsidRPr="00FE008C">
              <w:rPr>
                <w:rFonts w:cs="Arabic Transparent"/>
                <w:b/>
                <w:bCs/>
                <w:vertAlign w:val="subscript"/>
                <w:lang w:val="fr-FR"/>
              </w:rPr>
              <w:t>e</w:t>
            </w:r>
            <w:r w:rsidRPr="00FE008C">
              <w:rPr>
                <w:rFonts w:cs="Arabic Transparent" w:hint="cs"/>
                <w:b/>
                <w:bCs/>
                <w:rtl/>
                <w:lang w:val="fr-FR"/>
              </w:rPr>
              <w:t xml:space="preserve"> للماء </w:t>
            </w:r>
            <w:proofErr w:type="gramStart"/>
            <w:r w:rsidRPr="00FE008C">
              <w:rPr>
                <w:rFonts w:cs="Arabic Transparent" w:hint="cs"/>
                <w:b/>
                <w:bCs/>
                <w:rtl/>
                <w:lang w:val="fr-FR"/>
              </w:rPr>
              <w:t>المضاف .</w:t>
            </w:r>
            <w:proofErr w:type="gramEnd"/>
          </w:p>
          <w:p w:rsidR="009466DF" w:rsidRPr="00FE008C" w:rsidRDefault="009466DF" w:rsidP="009466DF">
            <w:pPr>
              <w:tabs>
                <w:tab w:val="left" w:pos="1680"/>
              </w:tabs>
              <w:rPr>
                <w:rFonts w:cs="Arabic Transparent"/>
                <w:b/>
                <w:bCs/>
                <w:rtl/>
                <w:lang w:val="fr-FR"/>
              </w:rPr>
            </w:pPr>
            <w:r w:rsidRPr="00FE008C">
              <w:rPr>
                <w:rFonts w:cs="Arabic Transparent"/>
                <w:b/>
                <w:bCs/>
                <w:sz w:val="28"/>
                <w:szCs w:val="28"/>
                <w:lang w:val="fr-FR"/>
              </w:rPr>
              <w:t>-2</w:t>
            </w:r>
            <w:r w:rsidRPr="00FE008C">
              <w:rPr>
                <w:rFonts w:cs="Arabic Transparent" w:hint="cs"/>
                <w:b/>
                <w:bCs/>
                <w:rtl/>
                <w:lang w:val="fr-FR"/>
              </w:rPr>
              <w:t xml:space="preserve">   يؤدي احتراق</w:t>
            </w:r>
            <w:r w:rsidRPr="00FE008C"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FE008C">
              <w:rPr>
                <w:rFonts w:cs="Arabic Transparent" w:hint="cs"/>
                <w:b/>
                <w:bCs/>
                <w:rtl/>
                <w:lang w:val="fr-FR"/>
              </w:rPr>
              <w:t xml:space="preserve">كتلة </w:t>
            </w:r>
            <w:r w:rsidRPr="00FE008C">
              <w:rPr>
                <w:rFonts w:cs="Arabic Transparent"/>
                <w:b/>
                <w:bCs/>
                <w:lang w:val="fr-FR"/>
              </w:rPr>
              <w:t>m=5,4g</w:t>
            </w:r>
            <w:r w:rsidRPr="00FE008C">
              <w:rPr>
                <w:rFonts w:cs="Arabic Transparent" w:hint="cs"/>
                <w:b/>
                <w:bCs/>
                <w:rtl/>
                <w:lang w:val="fr-FR"/>
              </w:rPr>
              <w:t xml:space="preserve"> من </w:t>
            </w:r>
            <w:proofErr w:type="spellStart"/>
            <w:r w:rsidRPr="00FE008C">
              <w:rPr>
                <w:rFonts w:cs="Arabic Transparent" w:hint="cs"/>
                <w:b/>
                <w:bCs/>
                <w:rtl/>
                <w:lang w:val="fr-FR"/>
              </w:rPr>
              <w:t>الألومنيوم</w:t>
            </w:r>
            <w:proofErr w:type="spellEnd"/>
            <w:r w:rsidRPr="00FE008C">
              <w:rPr>
                <w:rFonts w:cs="Arabic Transparent" w:hint="cs"/>
                <w:b/>
                <w:bCs/>
                <w:rtl/>
                <w:lang w:val="fr-FR"/>
              </w:rPr>
              <w:t xml:space="preserve">  </w:t>
            </w:r>
            <w:r w:rsidRPr="00FE008C">
              <w:rPr>
                <w:rFonts w:cs="Arabic Transparent"/>
                <w:b/>
                <w:bCs/>
                <w:lang w:val="fr-FR"/>
              </w:rPr>
              <w:t>Al</w:t>
            </w:r>
            <w:r w:rsidRPr="00FE008C">
              <w:rPr>
                <w:rFonts w:cs="Arabic Transparent" w:hint="cs"/>
                <w:b/>
                <w:bCs/>
                <w:rtl/>
                <w:lang w:val="fr-FR"/>
              </w:rPr>
              <w:t xml:space="preserve">  في حجم </w:t>
            </w:r>
            <w:r w:rsidRPr="00FE008C">
              <w:rPr>
                <w:rFonts w:cs="Arabic Transparent"/>
                <w:b/>
                <w:bCs/>
                <w:lang w:val="fr-FR"/>
              </w:rPr>
              <w:t>V=7,2 l</w:t>
            </w:r>
            <w:r w:rsidRPr="00FE008C">
              <w:rPr>
                <w:rFonts w:cs="Arabic Transparent" w:hint="cs"/>
                <w:b/>
                <w:bCs/>
                <w:rtl/>
                <w:lang w:val="fr-FR"/>
              </w:rPr>
              <w:t xml:space="preserve"> من ثنائي الأوكسجين </w:t>
            </w:r>
            <w:r w:rsidRPr="00FE008C">
              <w:rPr>
                <w:rFonts w:cs="Arabic Transparent"/>
                <w:b/>
                <w:bCs/>
                <w:lang w:val="fr-FR"/>
              </w:rPr>
              <w:t>O</w:t>
            </w:r>
            <w:r w:rsidRPr="00FE008C">
              <w:rPr>
                <w:rFonts w:cs="Arabic Transparent"/>
                <w:b/>
                <w:bCs/>
                <w:vertAlign w:val="subscript"/>
                <w:lang w:val="fr-FR"/>
              </w:rPr>
              <w:t>2</w:t>
            </w:r>
            <w:r w:rsidRPr="00FE008C">
              <w:rPr>
                <w:rFonts w:cs="Arabic Transparent" w:hint="cs"/>
                <w:b/>
                <w:bCs/>
                <w:rtl/>
                <w:lang w:val="fr-FR"/>
              </w:rPr>
              <w:t xml:space="preserve">  إلى تكون</w:t>
            </w:r>
          </w:p>
          <w:p w:rsidR="009466DF" w:rsidRPr="00FE008C" w:rsidRDefault="009466DF" w:rsidP="009466DF">
            <w:pPr>
              <w:tabs>
                <w:tab w:val="left" w:pos="1680"/>
              </w:tabs>
              <w:rPr>
                <w:rFonts w:cs="Arabic Transparent"/>
                <w:b/>
                <w:bCs/>
                <w:rtl/>
                <w:lang w:val="fr-FR"/>
              </w:rPr>
            </w:pPr>
            <w:r w:rsidRPr="00FE008C">
              <w:rPr>
                <w:rFonts w:cs="Arabic Transparent" w:hint="cs"/>
                <w:b/>
                <w:bCs/>
                <w:rtl/>
                <w:lang w:val="fr-FR"/>
              </w:rPr>
              <w:t xml:space="preserve">ثنائي </w:t>
            </w:r>
            <w:proofErr w:type="spellStart"/>
            <w:r w:rsidRPr="00FE008C">
              <w:rPr>
                <w:rFonts w:cs="Arabic Transparent" w:hint="cs"/>
                <w:b/>
                <w:bCs/>
                <w:rtl/>
                <w:lang w:val="fr-FR"/>
              </w:rPr>
              <w:t>أوكسيد</w:t>
            </w:r>
            <w:proofErr w:type="spellEnd"/>
            <w:r w:rsidRPr="00FE008C">
              <w:rPr>
                <w:rFonts w:cs="Arabic Transparent" w:hint="cs"/>
                <w:b/>
                <w:bCs/>
                <w:rtl/>
                <w:lang w:val="fr-FR"/>
              </w:rPr>
              <w:t xml:space="preserve"> </w:t>
            </w:r>
            <w:proofErr w:type="spellStart"/>
            <w:r w:rsidRPr="00FE008C">
              <w:rPr>
                <w:rFonts w:cs="Arabic Transparent" w:hint="cs"/>
                <w:b/>
                <w:bCs/>
                <w:rtl/>
                <w:lang w:val="fr-FR"/>
              </w:rPr>
              <w:t>الألومنيوم</w:t>
            </w:r>
            <w:proofErr w:type="spellEnd"/>
            <w:r w:rsidRPr="00FE008C">
              <w:rPr>
                <w:rFonts w:cs="Arabic Transparent" w:hint="cs"/>
                <w:b/>
                <w:bCs/>
                <w:rtl/>
                <w:lang w:val="fr-FR"/>
              </w:rPr>
              <w:t xml:space="preserve">  </w:t>
            </w:r>
            <w:r w:rsidRPr="00FE008C">
              <w:rPr>
                <w:rFonts w:cs="Arabic Transparent"/>
                <w:b/>
                <w:bCs/>
                <w:lang w:val="fr-FR"/>
              </w:rPr>
              <w:t>Al</w:t>
            </w:r>
            <w:r w:rsidRPr="00FE008C">
              <w:rPr>
                <w:rFonts w:cs="Arabic Transparent"/>
                <w:b/>
                <w:bCs/>
                <w:vertAlign w:val="subscript"/>
                <w:lang w:val="fr-FR"/>
              </w:rPr>
              <w:t>2</w:t>
            </w:r>
            <w:r w:rsidRPr="00FE008C">
              <w:rPr>
                <w:rFonts w:cs="Arabic Transparent"/>
                <w:b/>
                <w:bCs/>
                <w:lang w:val="fr-FR"/>
              </w:rPr>
              <w:t xml:space="preserve"> O</w:t>
            </w:r>
            <w:r w:rsidRPr="00FE008C">
              <w:rPr>
                <w:rFonts w:cs="Arabic Transparent"/>
                <w:b/>
                <w:bCs/>
                <w:vertAlign w:val="subscript"/>
                <w:lang w:val="fr-FR"/>
              </w:rPr>
              <w:t>3</w:t>
            </w:r>
            <w:r w:rsidRPr="00FE008C">
              <w:rPr>
                <w:rFonts w:cs="Arabic Transparent" w:hint="cs"/>
                <w:b/>
                <w:bCs/>
                <w:rtl/>
                <w:lang w:val="fr-FR"/>
              </w:rPr>
              <w:t xml:space="preserve"> .</w:t>
            </w:r>
          </w:p>
          <w:p w:rsidR="009466DF" w:rsidRPr="00FE008C" w:rsidRDefault="009466DF" w:rsidP="009466DF">
            <w:pPr>
              <w:tabs>
                <w:tab w:val="left" w:pos="630"/>
                <w:tab w:val="left" w:pos="1680"/>
              </w:tabs>
              <w:rPr>
                <w:rFonts w:cs="Arabic Transparent"/>
                <w:b/>
                <w:bCs/>
                <w:rtl/>
                <w:lang w:val="fr-FR"/>
              </w:rPr>
            </w:pPr>
            <w:r w:rsidRPr="00FE008C">
              <w:rPr>
                <w:rFonts w:cs="Arabic Transparent"/>
                <w:b/>
                <w:bCs/>
                <w:lang w:val="fr-FR"/>
              </w:rPr>
              <w:t xml:space="preserve"> 1-2</w:t>
            </w:r>
            <w:r w:rsidRPr="00FE008C">
              <w:rPr>
                <w:rFonts w:cs="Arabic Transparent" w:hint="cs"/>
                <w:b/>
                <w:bCs/>
                <w:rtl/>
                <w:lang w:val="fr-FR"/>
              </w:rPr>
              <w:t xml:space="preserve">  اكتب المعادلة المتوازنة لتفاعل </w:t>
            </w:r>
            <w:proofErr w:type="gramStart"/>
            <w:r w:rsidRPr="00FE008C">
              <w:rPr>
                <w:rFonts w:cs="Arabic Transparent" w:hint="cs"/>
                <w:b/>
                <w:bCs/>
                <w:rtl/>
                <w:lang w:val="fr-FR"/>
              </w:rPr>
              <w:t>الحاصل .</w:t>
            </w:r>
            <w:proofErr w:type="gramEnd"/>
          </w:p>
          <w:p w:rsidR="009466DF" w:rsidRPr="00FE008C" w:rsidRDefault="009466DF" w:rsidP="009466DF">
            <w:pPr>
              <w:tabs>
                <w:tab w:val="left" w:pos="645"/>
                <w:tab w:val="left" w:pos="1680"/>
              </w:tabs>
              <w:rPr>
                <w:rFonts w:cs="Arabic Transparent"/>
                <w:b/>
                <w:bCs/>
                <w:rtl/>
                <w:lang w:val="fr-FR"/>
              </w:rPr>
            </w:pPr>
            <w:r w:rsidRPr="00FE008C">
              <w:rPr>
                <w:rFonts w:cs="Arabic Transparent"/>
                <w:b/>
                <w:bCs/>
                <w:lang w:val="fr-FR"/>
              </w:rPr>
              <w:t xml:space="preserve"> 2-2</w:t>
            </w:r>
            <w:r w:rsidRPr="00FE008C">
              <w:rPr>
                <w:rFonts w:cs="Arabic Transparent" w:hint="cs"/>
                <w:b/>
                <w:bCs/>
                <w:rtl/>
                <w:lang w:val="fr-FR"/>
              </w:rPr>
              <w:t xml:space="preserve">  احسب كمية مادة كل من </w:t>
            </w:r>
            <w:proofErr w:type="spellStart"/>
            <w:r w:rsidRPr="00FE008C">
              <w:rPr>
                <w:rFonts w:cs="Arabic Transparent" w:hint="cs"/>
                <w:b/>
                <w:bCs/>
                <w:rtl/>
                <w:lang w:val="fr-FR"/>
              </w:rPr>
              <w:t>الألومنيوم</w:t>
            </w:r>
            <w:proofErr w:type="spellEnd"/>
            <w:r w:rsidRPr="00FE008C">
              <w:rPr>
                <w:rFonts w:cs="Arabic Transparent" w:hint="cs"/>
                <w:b/>
                <w:bCs/>
                <w:rtl/>
                <w:lang w:val="fr-FR"/>
              </w:rPr>
              <w:t xml:space="preserve"> و ثنائي الأوكسجين في الحالة </w:t>
            </w:r>
            <w:proofErr w:type="gramStart"/>
            <w:r w:rsidRPr="00FE008C">
              <w:rPr>
                <w:rFonts w:cs="Arabic Transparent" w:hint="cs"/>
                <w:b/>
                <w:bCs/>
                <w:rtl/>
                <w:lang w:val="fr-FR"/>
              </w:rPr>
              <w:t>البدئية .</w:t>
            </w:r>
            <w:proofErr w:type="gramEnd"/>
          </w:p>
          <w:p w:rsidR="009466DF" w:rsidRPr="00FE008C" w:rsidRDefault="009466DF" w:rsidP="009466DF">
            <w:pPr>
              <w:tabs>
                <w:tab w:val="left" w:pos="630"/>
                <w:tab w:val="left" w:pos="1680"/>
              </w:tabs>
              <w:rPr>
                <w:rFonts w:cs="Arabic Transparent"/>
                <w:b/>
                <w:bCs/>
                <w:rtl/>
                <w:lang w:val="fr-FR"/>
              </w:rPr>
            </w:pPr>
            <w:r w:rsidRPr="00FE008C">
              <w:rPr>
                <w:rFonts w:cs="Arabic Transparent"/>
                <w:b/>
                <w:bCs/>
                <w:lang w:val="fr-FR"/>
              </w:rPr>
              <w:t xml:space="preserve"> 3-2</w:t>
            </w:r>
            <w:r w:rsidRPr="00FE008C">
              <w:rPr>
                <w:rFonts w:cs="Arabic Transparent" w:hint="cs"/>
                <w:b/>
                <w:bCs/>
                <w:rtl/>
                <w:lang w:val="fr-FR"/>
              </w:rPr>
              <w:t xml:space="preserve">  حدد المتفاعل </w:t>
            </w:r>
            <w:proofErr w:type="spellStart"/>
            <w:r w:rsidRPr="00FE008C">
              <w:rPr>
                <w:rFonts w:cs="Arabic Transparent" w:hint="cs"/>
                <w:b/>
                <w:bCs/>
                <w:rtl/>
                <w:lang w:val="fr-FR"/>
              </w:rPr>
              <w:t>المحد</w:t>
            </w:r>
            <w:proofErr w:type="spellEnd"/>
            <w:r w:rsidRPr="00FE008C">
              <w:rPr>
                <w:rFonts w:cs="Arabic Transparent" w:hint="cs"/>
                <w:b/>
                <w:bCs/>
                <w:rtl/>
                <w:lang w:val="fr-FR"/>
              </w:rPr>
              <w:t xml:space="preserve"> </w:t>
            </w:r>
            <w:proofErr w:type="gramStart"/>
            <w:r w:rsidRPr="00FE008C">
              <w:rPr>
                <w:rFonts w:cs="Arabic Transparent" w:hint="cs"/>
                <w:b/>
                <w:bCs/>
                <w:rtl/>
                <w:lang w:val="fr-FR"/>
              </w:rPr>
              <w:t>للتفاعل .</w:t>
            </w:r>
            <w:proofErr w:type="gramEnd"/>
          </w:p>
          <w:p w:rsidR="009466DF" w:rsidRPr="00FE008C" w:rsidRDefault="009466DF" w:rsidP="009466DF">
            <w:pPr>
              <w:tabs>
                <w:tab w:val="left" w:pos="690"/>
                <w:tab w:val="left" w:pos="1680"/>
              </w:tabs>
              <w:rPr>
                <w:rFonts w:cs="Arabic Transparent"/>
                <w:b/>
                <w:bCs/>
                <w:rtl/>
                <w:lang w:val="fr-FR"/>
              </w:rPr>
            </w:pPr>
            <w:r w:rsidRPr="00FE008C">
              <w:rPr>
                <w:rFonts w:cs="Arabic Transparent"/>
                <w:b/>
                <w:bCs/>
                <w:lang w:val="fr-FR"/>
              </w:rPr>
              <w:t xml:space="preserve">  4-2</w:t>
            </w:r>
            <w:r w:rsidRPr="00FE008C">
              <w:rPr>
                <w:rFonts w:cs="Arabic Transparent" w:hint="cs"/>
                <w:b/>
                <w:bCs/>
                <w:rtl/>
                <w:lang w:val="fr-FR"/>
              </w:rPr>
              <w:t xml:space="preserve">  احسب كتلة </w:t>
            </w:r>
            <w:proofErr w:type="spellStart"/>
            <w:r w:rsidRPr="00FE008C">
              <w:rPr>
                <w:rFonts w:cs="Arabic Transparent" w:hint="cs"/>
                <w:b/>
                <w:bCs/>
                <w:rtl/>
                <w:lang w:val="fr-FR"/>
              </w:rPr>
              <w:t>أوكسيد</w:t>
            </w:r>
            <w:proofErr w:type="spellEnd"/>
            <w:r w:rsidRPr="00FE008C">
              <w:rPr>
                <w:rFonts w:cs="Arabic Transparent" w:hint="cs"/>
                <w:b/>
                <w:bCs/>
                <w:rtl/>
                <w:lang w:val="fr-FR"/>
              </w:rPr>
              <w:t xml:space="preserve"> </w:t>
            </w:r>
            <w:proofErr w:type="spellStart"/>
            <w:r w:rsidRPr="00FE008C">
              <w:rPr>
                <w:rFonts w:cs="Arabic Transparent" w:hint="cs"/>
                <w:b/>
                <w:bCs/>
                <w:rtl/>
                <w:lang w:val="fr-FR"/>
              </w:rPr>
              <w:t>الألومنيوم</w:t>
            </w:r>
            <w:proofErr w:type="spellEnd"/>
            <w:r w:rsidRPr="00FE008C">
              <w:rPr>
                <w:rFonts w:cs="Arabic Transparent" w:hint="cs"/>
                <w:b/>
                <w:bCs/>
                <w:rtl/>
                <w:lang w:val="fr-FR"/>
              </w:rPr>
              <w:t xml:space="preserve"> الناتج في الحالة النهائية.</w:t>
            </w:r>
          </w:p>
          <w:p w:rsidR="009466DF" w:rsidRPr="00FE008C" w:rsidRDefault="009466DF" w:rsidP="009466DF">
            <w:pPr>
              <w:tabs>
                <w:tab w:val="left" w:pos="465"/>
                <w:tab w:val="left" w:pos="1680"/>
              </w:tabs>
              <w:rPr>
                <w:rFonts w:cs="Arabic Transparent"/>
                <w:b/>
                <w:bCs/>
                <w:rtl/>
                <w:lang w:val="fr-FR"/>
              </w:rPr>
            </w:pPr>
            <w:r w:rsidRPr="00FE008C">
              <w:rPr>
                <w:rFonts w:cs="Arabic Transparent"/>
                <w:b/>
                <w:bCs/>
                <w:lang w:val="fr-FR"/>
              </w:rPr>
              <w:t>5-2</w:t>
            </w:r>
            <w:r w:rsidRPr="00FE008C">
              <w:rPr>
                <w:rFonts w:cs="Arabic Transparent" w:hint="cs"/>
                <w:b/>
                <w:bCs/>
                <w:rtl/>
                <w:lang w:val="fr-FR"/>
              </w:rPr>
              <w:t xml:space="preserve">  احسب كتلة المتفاعل المتبقي في الحالة </w:t>
            </w:r>
            <w:proofErr w:type="gramStart"/>
            <w:r w:rsidRPr="00FE008C">
              <w:rPr>
                <w:rFonts w:cs="Arabic Transparent" w:hint="cs"/>
                <w:b/>
                <w:bCs/>
                <w:rtl/>
                <w:lang w:val="fr-FR"/>
              </w:rPr>
              <w:t>النهائية .</w:t>
            </w:r>
            <w:proofErr w:type="gramEnd"/>
          </w:p>
          <w:p w:rsidR="009466DF" w:rsidRPr="00FE008C" w:rsidRDefault="009466DF" w:rsidP="009466DF">
            <w:pPr>
              <w:rPr>
                <w:rFonts w:cs="Arabic Transparent"/>
                <w:rtl/>
                <w:lang w:val="fr-FR"/>
              </w:rPr>
            </w:pPr>
          </w:p>
          <w:p w:rsidR="009466DF" w:rsidRPr="00FE008C" w:rsidRDefault="009466DF" w:rsidP="009466DF">
            <w:pPr>
              <w:tabs>
                <w:tab w:val="left" w:pos="2460"/>
              </w:tabs>
              <w:rPr>
                <w:rFonts w:cs="Arabic Transparent"/>
                <w:lang w:val="fr-FR"/>
              </w:rPr>
            </w:pPr>
            <w:r w:rsidRPr="00FE008C">
              <w:rPr>
                <w:rFonts w:cs="Arabic Transparent" w:hint="cs"/>
                <w:rtl/>
                <w:lang w:val="fr-FR"/>
              </w:rPr>
              <w:t xml:space="preserve">    </w:t>
            </w:r>
            <w:r w:rsidRPr="00FE008C"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نعطي</w:t>
            </w:r>
            <w:r w:rsidRPr="00FE008C">
              <w:rPr>
                <w:rFonts w:cs="Arabic Transparent" w:hint="cs"/>
                <w:rtl/>
                <w:lang w:val="fr-FR"/>
              </w:rPr>
              <w:t xml:space="preserve"> : </w:t>
            </w:r>
            <w:r w:rsidRPr="00FE008C">
              <w:rPr>
                <w:rFonts w:cs="Arabic Transparent"/>
                <w:b/>
                <w:bCs/>
                <w:lang w:val="fr-FR"/>
              </w:rPr>
              <w:t xml:space="preserve">M(O)=16g.mol.l </w:t>
            </w:r>
            <w:r w:rsidRPr="00FE008C">
              <w:rPr>
                <w:rFonts w:cs="Arabic Transparent"/>
                <w:b/>
                <w:bCs/>
                <w:vertAlign w:val="superscript"/>
                <w:lang w:val="fr-FR"/>
              </w:rPr>
              <w:t>-1</w:t>
            </w:r>
            <w:r w:rsidRPr="00FE008C">
              <w:rPr>
                <w:rFonts w:cs="Arabic Transparent"/>
                <w:b/>
                <w:bCs/>
                <w:lang w:val="fr-FR"/>
              </w:rPr>
              <w:t xml:space="preserve">  ;  M(Al)=27g.mol.l </w:t>
            </w:r>
            <w:r w:rsidRPr="00FE008C">
              <w:rPr>
                <w:rFonts w:cs="Arabic Transparent"/>
                <w:b/>
                <w:bCs/>
                <w:vertAlign w:val="superscript"/>
                <w:lang w:val="fr-FR"/>
              </w:rPr>
              <w:t>-1</w:t>
            </w:r>
            <w:r w:rsidRPr="00FE008C">
              <w:rPr>
                <w:rFonts w:cs="Arabic Transparent"/>
                <w:b/>
                <w:bCs/>
                <w:lang w:val="fr-FR"/>
              </w:rPr>
              <w:t xml:space="preserve">  ;  M(Na)=23g.mol.l</w:t>
            </w:r>
            <w:r w:rsidRPr="00FE008C">
              <w:rPr>
                <w:rFonts w:cs="Arabic Transparent"/>
                <w:b/>
                <w:bCs/>
                <w:vertAlign w:val="superscript"/>
                <w:lang w:val="fr-FR"/>
              </w:rPr>
              <w:t xml:space="preserve"> -1</w:t>
            </w:r>
            <w:r w:rsidRPr="00FE008C">
              <w:rPr>
                <w:rFonts w:cs="Arabic Transparent"/>
                <w:b/>
                <w:bCs/>
                <w:lang w:val="fr-FR"/>
              </w:rPr>
              <w:t xml:space="preserve">  ;   M(Cl)=35,5g.mol.l </w:t>
            </w:r>
            <w:r w:rsidRPr="00FE008C">
              <w:rPr>
                <w:rFonts w:cs="Arabic Transparent"/>
                <w:b/>
                <w:bCs/>
                <w:vertAlign w:val="superscript"/>
                <w:lang w:val="fr-FR"/>
              </w:rPr>
              <w:t>-1</w:t>
            </w:r>
          </w:p>
          <w:p w:rsidR="00D5350A" w:rsidRPr="00FE008C" w:rsidRDefault="009466DF" w:rsidP="00FE008C">
            <w:pPr>
              <w:jc w:val="center"/>
              <w:rPr>
                <w:rFonts w:cs="Arabic Transparent"/>
                <w:b/>
                <w:bCs/>
                <w:vertAlign w:val="superscript"/>
                <w:rtl/>
                <w:lang w:val="fr-FR"/>
              </w:rPr>
            </w:pPr>
            <w:proofErr w:type="spellStart"/>
            <w:r w:rsidRPr="00FE008C">
              <w:rPr>
                <w:rFonts w:cs="Arabic Transparent"/>
                <w:b/>
                <w:bCs/>
                <w:lang w:val="fr-FR"/>
              </w:rPr>
              <w:t>V</w:t>
            </w:r>
            <w:r w:rsidRPr="00FE008C">
              <w:rPr>
                <w:rFonts w:cs="Arabic Transparent"/>
                <w:b/>
                <w:bCs/>
                <w:vertAlign w:val="subscript"/>
                <w:lang w:val="fr-FR"/>
              </w:rPr>
              <w:t>m</w:t>
            </w:r>
            <w:proofErr w:type="spellEnd"/>
            <w:r w:rsidRPr="00FE008C">
              <w:rPr>
                <w:rFonts w:cs="Arabic Transparent"/>
                <w:b/>
                <w:bCs/>
                <w:lang w:val="fr-FR"/>
              </w:rPr>
              <w:t xml:space="preserve"> = </w:t>
            </w:r>
            <w:smartTag w:uri="urn:schemas-microsoft-com:office:smarttags" w:element="metricconverter">
              <w:smartTagPr>
                <w:attr w:name="ProductID" w:val="24 l"/>
              </w:smartTagPr>
              <w:r w:rsidRPr="00FE008C">
                <w:rPr>
                  <w:rFonts w:cs="Arabic Transparent"/>
                  <w:b/>
                  <w:bCs/>
                  <w:lang w:val="fr-FR"/>
                </w:rPr>
                <w:t>24 l</w:t>
              </w:r>
            </w:smartTag>
            <w:r w:rsidRPr="00FE008C">
              <w:rPr>
                <w:rFonts w:cs="Arabic Transparent"/>
                <w:b/>
                <w:bCs/>
                <w:lang w:val="fr-FR"/>
              </w:rPr>
              <w:t xml:space="preserve">.mol </w:t>
            </w:r>
            <w:r w:rsidRPr="00FE008C">
              <w:rPr>
                <w:rFonts w:cs="Arabic Transparent"/>
                <w:b/>
                <w:bCs/>
                <w:vertAlign w:val="superscript"/>
                <w:lang w:val="fr-FR"/>
              </w:rPr>
              <w:t xml:space="preserve">-1                 </w:t>
            </w:r>
          </w:p>
        </w:tc>
      </w:tr>
    </w:tbl>
    <w:p w:rsidR="008B1397" w:rsidRDefault="009466DF" w:rsidP="009466DF">
      <w:pPr>
        <w:tabs>
          <w:tab w:val="left" w:pos="1170"/>
        </w:tabs>
        <w:rPr>
          <w:rFonts w:cs="Arabic Transparent"/>
          <w:b/>
          <w:bCs/>
          <w:i/>
          <w:iCs/>
          <w:vertAlign w:val="superscript"/>
          <w:rtl/>
          <w:lang w:val="fr-FR"/>
        </w:rPr>
      </w:pPr>
      <w:r>
        <w:rPr>
          <w:rFonts w:hint="cs"/>
          <w:rtl/>
          <w:lang w:val="fr-FR"/>
        </w:rPr>
        <w:t xml:space="preserve"> </w:t>
      </w:r>
    </w:p>
    <w:sectPr w:rsidR="008B1397" w:rsidSect="009466DF">
      <w:pgSz w:w="11906" w:h="16838"/>
      <w:pgMar w:top="568" w:right="206" w:bottom="360" w:left="1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5510DD"/>
    <w:rsid w:val="0000098B"/>
    <w:rsid w:val="00010C5E"/>
    <w:rsid w:val="0001301E"/>
    <w:rsid w:val="0001715F"/>
    <w:rsid w:val="00020F67"/>
    <w:rsid w:val="00022322"/>
    <w:rsid w:val="00034CB1"/>
    <w:rsid w:val="00035352"/>
    <w:rsid w:val="0006458A"/>
    <w:rsid w:val="000660CA"/>
    <w:rsid w:val="00070E91"/>
    <w:rsid w:val="00074378"/>
    <w:rsid w:val="00083BFF"/>
    <w:rsid w:val="000857F7"/>
    <w:rsid w:val="000C697E"/>
    <w:rsid w:val="000D325C"/>
    <w:rsid w:val="000E1A5A"/>
    <w:rsid w:val="00103613"/>
    <w:rsid w:val="00107C5B"/>
    <w:rsid w:val="00111A5A"/>
    <w:rsid w:val="001170D2"/>
    <w:rsid w:val="00122AEF"/>
    <w:rsid w:val="00122DC6"/>
    <w:rsid w:val="00125029"/>
    <w:rsid w:val="00142706"/>
    <w:rsid w:val="00151011"/>
    <w:rsid w:val="0015197F"/>
    <w:rsid w:val="00152CDD"/>
    <w:rsid w:val="00167DC9"/>
    <w:rsid w:val="00170518"/>
    <w:rsid w:val="001709BB"/>
    <w:rsid w:val="00170C3A"/>
    <w:rsid w:val="0017566F"/>
    <w:rsid w:val="00176105"/>
    <w:rsid w:val="001B079F"/>
    <w:rsid w:val="001B79AD"/>
    <w:rsid w:val="001C1C3D"/>
    <w:rsid w:val="001C5ED0"/>
    <w:rsid w:val="001D4562"/>
    <w:rsid w:val="001E3612"/>
    <w:rsid w:val="001E79C9"/>
    <w:rsid w:val="001F1F53"/>
    <w:rsid w:val="001F3FD4"/>
    <w:rsid w:val="0020356B"/>
    <w:rsid w:val="00207D7F"/>
    <w:rsid w:val="0022290B"/>
    <w:rsid w:val="00227A72"/>
    <w:rsid w:val="00240F68"/>
    <w:rsid w:val="00242375"/>
    <w:rsid w:val="00243483"/>
    <w:rsid w:val="00255454"/>
    <w:rsid w:val="002630AB"/>
    <w:rsid w:val="002938A8"/>
    <w:rsid w:val="002A1964"/>
    <w:rsid w:val="002B0D53"/>
    <w:rsid w:val="002B5319"/>
    <w:rsid w:val="002B60FF"/>
    <w:rsid w:val="002B6FE7"/>
    <w:rsid w:val="002C5483"/>
    <w:rsid w:val="002D1045"/>
    <w:rsid w:val="002E02E2"/>
    <w:rsid w:val="003121DC"/>
    <w:rsid w:val="00320267"/>
    <w:rsid w:val="0035458D"/>
    <w:rsid w:val="00366959"/>
    <w:rsid w:val="00380404"/>
    <w:rsid w:val="003A3C03"/>
    <w:rsid w:val="003A6306"/>
    <w:rsid w:val="003A7BDC"/>
    <w:rsid w:val="003B4DEB"/>
    <w:rsid w:val="003D0C21"/>
    <w:rsid w:val="003D2734"/>
    <w:rsid w:val="003D3F6A"/>
    <w:rsid w:val="003E3263"/>
    <w:rsid w:val="003F467B"/>
    <w:rsid w:val="003F6871"/>
    <w:rsid w:val="004014D9"/>
    <w:rsid w:val="0041025D"/>
    <w:rsid w:val="00410A54"/>
    <w:rsid w:val="004252F9"/>
    <w:rsid w:val="0042596A"/>
    <w:rsid w:val="00451B5F"/>
    <w:rsid w:val="00452AEE"/>
    <w:rsid w:val="004600E8"/>
    <w:rsid w:val="004628AF"/>
    <w:rsid w:val="0046791B"/>
    <w:rsid w:val="00487E91"/>
    <w:rsid w:val="004B4633"/>
    <w:rsid w:val="004D7275"/>
    <w:rsid w:val="004E7449"/>
    <w:rsid w:val="00502D66"/>
    <w:rsid w:val="00513962"/>
    <w:rsid w:val="00513B72"/>
    <w:rsid w:val="00521655"/>
    <w:rsid w:val="00540086"/>
    <w:rsid w:val="00542201"/>
    <w:rsid w:val="00545427"/>
    <w:rsid w:val="005510DD"/>
    <w:rsid w:val="0056239E"/>
    <w:rsid w:val="0056464F"/>
    <w:rsid w:val="0057695E"/>
    <w:rsid w:val="00587CA3"/>
    <w:rsid w:val="005A2018"/>
    <w:rsid w:val="005A26AF"/>
    <w:rsid w:val="005A53B0"/>
    <w:rsid w:val="005B6E60"/>
    <w:rsid w:val="005C0CD3"/>
    <w:rsid w:val="005C242F"/>
    <w:rsid w:val="005E3FE0"/>
    <w:rsid w:val="005F0A20"/>
    <w:rsid w:val="005F11BD"/>
    <w:rsid w:val="005F5243"/>
    <w:rsid w:val="005F52CE"/>
    <w:rsid w:val="00606D38"/>
    <w:rsid w:val="00624946"/>
    <w:rsid w:val="00663FC1"/>
    <w:rsid w:val="006663CE"/>
    <w:rsid w:val="006821FD"/>
    <w:rsid w:val="006848F4"/>
    <w:rsid w:val="00685B56"/>
    <w:rsid w:val="00687179"/>
    <w:rsid w:val="00687A0C"/>
    <w:rsid w:val="00692E35"/>
    <w:rsid w:val="00694781"/>
    <w:rsid w:val="00696731"/>
    <w:rsid w:val="006A4656"/>
    <w:rsid w:val="006D242B"/>
    <w:rsid w:val="006D7B8E"/>
    <w:rsid w:val="006E2CD2"/>
    <w:rsid w:val="006E48B7"/>
    <w:rsid w:val="006E7C5F"/>
    <w:rsid w:val="00751447"/>
    <w:rsid w:val="00761C7E"/>
    <w:rsid w:val="00762BE0"/>
    <w:rsid w:val="007710B5"/>
    <w:rsid w:val="007B12E2"/>
    <w:rsid w:val="007D1559"/>
    <w:rsid w:val="007D1D73"/>
    <w:rsid w:val="007E11FD"/>
    <w:rsid w:val="00800198"/>
    <w:rsid w:val="008006CC"/>
    <w:rsid w:val="0081798D"/>
    <w:rsid w:val="00820905"/>
    <w:rsid w:val="00822046"/>
    <w:rsid w:val="008269F6"/>
    <w:rsid w:val="00830D9A"/>
    <w:rsid w:val="0084558F"/>
    <w:rsid w:val="008470C1"/>
    <w:rsid w:val="00851B03"/>
    <w:rsid w:val="00851E47"/>
    <w:rsid w:val="0086728D"/>
    <w:rsid w:val="008725F1"/>
    <w:rsid w:val="0088000C"/>
    <w:rsid w:val="00886C01"/>
    <w:rsid w:val="00890F8A"/>
    <w:rsid w:val="00893978"/>
    <w:rsid w:val="008B0FCD"/>
    <w:rsid w:val="008B1397"/>
    <w:rsid w:val="008C15A3"/>
    <w:rsid w:val="008D008A"/>
    <w:rsid w:val="008D558E"/>
    <w:rsid w:val="008E032A"/>
    <w:rsid w:val="008F0170"/>
    <w:rsid w:val="008F2FBD"/>
    <w:rsid w:val="008F3518"/>
    <w:rsid w:val="008F43B9"/>
    <w:rsid w:val="008F52B3"/>
    <w:rsid w:val="00912B32"/>
    <w:rsid w:val="009164FD"/>
    <w:rsid w:val="00922421"/>
    <w:rsid w:val="0094383E"/>
    <w:rsid w:val="009466DF"/>
    <w:rsid w:val="00961FC2"/>
    <w:rsid w:val="00986C4E"/>
    <w:rsid w:val="009A758D"/>
    <w:rsid w:val="009B639E"/>
    <w:rsid w:val="009C7D31"/>
    <w:rsid w:val="009D5C12"/>
    <w:rsid w:val="009F6194"/>
    <w:rsid w:val="00A11311"/>
    <w:rsid w:val="00A23FA9"/>
    <w:rsid w:val="00A61ED6"/>
    <w:rsid w:val="00A66A58"/>
    <w:rsid w:val="00A676CE"/>
    <w:rsid w:val="00A70B35"/>
    <w:rsid w:val="00A816AC"/>
    <w:rsid w:val="00A85A6A"/>
    <w:rsid w:val="00A94F3C"/>
    <w:rsid w:val="00AA268F"/>
    <w:rsid w:val="00AA611A"/>
    <w:rsid w:val="00AB3F22"/>
    <w:rsid w:val="00AC2C4A"/>
    <w:rsid w:val="00AE661B"/>
    <w:rsid w:val="00B07884"/>
    <w:rsid w:val="00B248EA"/>
    <w:rsid w:val="00B4602C"/>
    <w:rsid w:val="00B47408"/>
    <w:rsid w:val="00B51497"/>
    <w:rsid w:val="00B53AD8"/>
    <w:rsid w:val="00B7653E"/>
    <w:rsid w:val="00B9186A"/>
    <w:rsid w:val="00B973D7"/>
    <w:rsid w:val="00BB242F"/>
    <w:rsid w:val="00BF5C41"/>
    <w:rsid w:val="00C136D9"/>
    <w:rsid w:val="00C45F7A"/>
    <w:rsid w:val="00C4794F"/>
    <w:rsid w:val="00C50493"/>
    <w:rsid w:val="00C536E4"/>
    <w:rsid w:val="00C572A0"/>
    <w:rsid w:val="00C714B3"/>
    <w:rsid w:val="00C727D5"/>
    <w:rsid w:val="00C9405B"/>
    <w:rsid w:val="00CA68BD"/>
    <w:rsid w:val="00CA7C41"/>
    <w:rsid w:val="00CC0444"/>
    <w:rsid w:val="00CC0C51"/>
    <w:rsid w:val="00CC7661"/>
    <w:rsid w:val="00CD4CC2"/>
    <w:rsid w:val="00CE4429"/>
    <w:rsid w:val="00CE791A"/>
    <w:rsid w:val="00CF0375"/>
    <w:rsid w:val="00D15D9C"/>
    <w:rsid w:val="00D25566"/>
    <w:rsid w:val="00D3279C"/>
    <w:rsid w:val="00D41018"/>
    <w:rsid w:val="00D4353B"/>
    <w:rsid w:val="00D508EB"/>
    <w:rsid w:val="00D5350A"/>
    <w:rsid w:val="00D61304"/>
    <w:rsid w:val="00D72F7C"/>
    <w:rsid w:val="00D87A86"/>
    <w:rsid w:val="00D9602E"/>
    <w:rsid w:val="00DD4553"/>
    <w:rsid w:val="00DE477A"/>
    <w:rsid w:val="00E15493"/>
    <w:rsid w:val="00E17167"/>
    <w:rsid w:val="00E20CB6"/>
    <w:rsid w:val="00E3722C"/>
    <w:rsid w:val="00E41826"/>
    <w:rsid w:val="00E46274"/>
    <w:rsid w:val="00E47EE1"/>
    <w:rsid w:val="00E51F28"/>
    <w:rsid w:val="00E55A3C"/>
    <w:rsid w:val="00E71E72"/>
    <w:rsid w:val="00EA1F52"/>
    <w:rsid w:val="00EA5651"/>
    <w:rsid w:val="00EC35FA"/>
    <w:rsid w:val="00EC4BDF"/>
    <w:rsid w:val="00EE0120"/>
    <w:rsid w:val="00F02506"/>
    <w:rsid w:val="00F035E2"/>
    <w:rsid w:val="00F059CA"/>
    <w:rsid w:val="00F4415C"/>
    <w:rsid w:val="00F4774F"/>
    <w:rsid w:val="00F52847"/>
    <w:rsid w:val="00F74EC6"/>
    <w:rsid w:val="00FA2010"/>
    <w:rsid w:val="00FE008C"/>
    <w:rsid w:val="00FE4CDB"/>
    <w:rsid w:val="00FE5666"/>
    <w:rsid w:val="00FF2154"/>
    <w:rsid w:val="00FF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10DD"/>
    <w:pPr>
      <w:bidi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535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E55A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55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ثانوية سحنون مراكش                                فرض محروس رقم : 2                                   مــــــــادة : العلوم الفيزيائية</vt:lpstr>
    </vt:vector>
  </TitlesOfParts>
  <Company>Hewlett-Packard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4</cp:revision>
  <cp:lastPrinted>2007-05-23T19:00:00Z</cp:lastPrinted>
  <dcterms:created xsi:type="dcterms:W3CDTF">2014-02-24T23:44:00Z</dcterms:created>
  <dcterms:modified xsi:type="dcterms:W3CDTF">2014-12-23T20:10:00Z</dcterms:modified>
</cp:coreProperties>
</file>