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89"/>
      </w:tblGrid>
      <w:tr w:rsidR="00160AB2" w:rsidRPr="000E7E9A" w:rsidTr="00E94C49">
        <w:tc>
          <w:tcPr>
            <w:tcW w:w="10989" w:type="dxa"/>
            <w:tcBorders>
              <w:bottom w:val="single" w:sz="4" w:space="0" w:color="000000" w:themeColor="text1"/>
            </w:tcBorders>
          </w:tcPr>
          <w:p w:rsidR="00160AB2" w:rsidRPr="000E7E9A" w:rsidRDefault="007338BC" w:rsidP="000E7E9A">
            <w:pPr>
              <w:jc w:val="center"/>
              <w:rPr>
                <w:rFonts w:ascii="Andalus" w:hAnsi="Andalus" w:cs="Andalus"/>
                <w:sz w:val="32"/>
                <w:szCs w:val="32"/>
                <w:rtl/>
                <w:lang w:bidi="ar-MA"/>
              </w:rPr>
            </w:pPr>
            <w:proofErr w:type="spellStart"/>
            <w:r w:rsidRPr="000E7E9A">
              <w:rPr>
                <w:rFonts w:ascii="Andalus" w:hAnsi="Andalus" w:cs="Andalus"/>
                <w:sz w:val="32"/>
                <w:szCs w:val="32"/>
                <w:rtl/>
                <w:lang w:bidi="ar-MA"/>
              </w:rPr>
              <w:t>النواس</w:t>
            </w:r>
            <w:proofErr w:type="spellEnd"/>
            <w:r w:rsidRPr="000E7E9A">
              <w:rPr>
                <w:rFonts w:ascii="Andalus" w:hAnsi="Andalus" w:cs="Andalus"/>
                <w:sz w:val="32"/>
                <w:szCs w:val="32"/>
                <w:rtl/>
                <w:lang w:bidi="ar-MA"/>
              </w:rPr>
              <w:t xml:space="preserve"> المرن</w:t>
            </w:r>
            <w:r w:rsidR="000E7E9A" w:rsidRPr="000E7E9A">
              <w:rPr>
                <w:rFonts w:ascii="Andalus" w:hAnsi="Andalus" w:cs="Andalus"/>
                <w:sz w:val="32"/>
                <w:szCs w:val="32"/>
                <w:rtl/>
                <w:lang w:bidi="ar-MA"/>
              </w:rPr>
              <w:t xml:space="preserve"> تمارين</w:t>
            </w:r>
          </w:p>
        </w:tc>
      </w:tr>
      <w:tr w:rsidR="00160AB2" w:rsidRPr="000E7E9A" w:rsidTr="00E94C49">
        <w:tc>
          <w:tcPr>
            <w:tcW w:w="10989" w:type="dxa"/>
            <w:tcBorders>
              <w:left w:val="nil"/>
              <w:right w:val="nil"/>
            </w:tcBorders>
          </w:tcPr>
          <w:p w:rsidR="00160AB2" w:rsidRPr="000E7E9A" w:rsidRDefault="00160AB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60AB2" w:rsidRPr="000E7E9A" w:rsidTr="00160AB2">
        <w:tc>
          <w:tcPr>
            <w:tcW w:w="10989" w:type="dxa"/>
          </w:tcPr>
          <w:p w:rsidR="00160AB2" w:rsidRPr="000E7E9A" w:rsidRDefault="00160AB2" w:rsidP="00160AB2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نعتبر جملة مكونة من جسم كتلته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m = 250g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مثبتة إلى نابض مهمل الكتلة</w:t>
            </w:r>
          </w:p>
          <w:p w:rsidR="00E94C49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و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لفاته غير متصلة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صلابته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k = 10N/m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.الجسم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ننمذجه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بمركز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قصوره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G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الذي يمكنه أن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يتذبذب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أفقيا على ساق أفقية  موازية محور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ox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ندرس حرك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ة </w:t>
            </w:r>
            <w:proofErr w:type="spellStart"/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النواس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في مرجع أرضي نعتبره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غاليلي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، النقطة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O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متوافقة مع وضع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G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عندما يكون النابض في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موضع توازنه المستقر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</w:p>
          <w:p w:rsidR="00E94C49" w:rsidRPr="000E7E9A" w:rsidRDefault="000E7E9A" w:rsidP="00E94C49">
            <w:pPr>
              <w:bidi/>
              <w:ind w:left="-66" w:firstLine="15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</w:rPr>
              <w:object w:dxaOrig="328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81.75pt" o:ole="">
                  <v:imagedata r:id="rId4" o:title=""/>
                </v:shape>
                <o:OLEObject Type="Embed" ProgID="PBrush" ShapeID="_x0000_i1025" DrawAspect="Content" ObjectID="_1488440942" r:id="rId5"/>
              </w:object>
            </w:r>
          </w:p>
          <w:p w:rsidR="00160AB2" w:rsidRPr="000E7E9A" w:rsidRDefault="00160AB2" w:rsidP="00160AB2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I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- في البداية نعتبر قوة الاحتكاك على الساق مهملة.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1.أ) أ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جرد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القوى ال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مطبق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ة على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الجسم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 ب) مثل القوى الم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طبقة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على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الجسم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على الشكل.1.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2.بتطبيق القانون الثاني لنيوتن  أكتب المعادلة التفاضلية للحركة.</w:t>
            </w:r>
          </w:p>
          <w:p w:rsidR="00160AB2" w:rsidRPr="000E7E9A" w:rsidRDefault="00160AB2" w:rsidP="00160AB2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3.تحقق </w:t>
            </w:r>
            <w:proofErr w:type="gram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أن</w:t>
            </w:r>
            <w:proofErr w:type="gram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position w:val="-34"/>
                <w:sz w:val="26"/>
                <w:szCs w:val="26"/>
                <w:lang w:bidi="ar-DZ"/>
              </w:rPr>
              <w:object w:dxaOrig="2180" w:dyaOrig="800">
                <v:shape id="_x0000_i1026" type="#_x0000_t75" style="width:120.75pt;height:44.25pt" o:ole="">
                  <v:imagedata r:id="rId6" o:title=""/>
                </v:shape>
                <o:OLEObject Type="Embed" ProgID="Equation.3" ShapeID="_x0000_i1026" DrawAspect="Content" ObjectID="_1488440943" r:id="rId7"/>
              </w:objec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حل للمعادلة التفاضلية.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4.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نزيح الجسم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عن م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وضع توازنه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المستقر عند </w:t>
            </w:r>
            <w:proofErr w:type="spellStart"/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الافصول</w:t>
            </w:r>
            <w:proofErr w:type="spellEnd"/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x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DZ"/>
              </w:rPr>
              <w:t xml:space="preserve">0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= +2.0cm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تم نحرره عند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لحظة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t = 0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، بدون سرعة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proofErr w:type="spellStart"/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بدئية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عين عدديا φ و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x</w:t>
            </w:r>
            <w:r w:rsidRPr="000E7E9A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DZ"/>
              </w:rPr>
              <w:t>M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5.أحسب الدور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الخاص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للحركة.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II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– نفترض الآن الاحتكاكات غير مهملة، و يمكننا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نمذجتها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بقوة شدتها متناسب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طردا مع السرعة و   معاكسة لاتجاه الحركة: </w:t>
            </w:r>
            <w:r w:rsidRPr="000E7E9A">
              <w:rPr>
                <w:rFonts w:asciiTheme="majorBidi" w:hAnsiTheme="majorBidi" w:cstheme="majorBidi"/>
                <w:position w:val="-10"/>
                <w:sz w:val="26"/>
                <w:szCs w:val="26"/>
                <w:lang w:bidi="ar-DZ"/>
              </w:rPr>
              <w:object w:dxaOrig="940" w:dyaOrig="380">
                <v:shape id="_x0000_i1027" type="#_x0000_t75" style="width:54.75pt;height:22.5pt" o:ole="">
                  <v:imagedata r:id="rId8" o:title=""/>
                </v:shape>
                <o:OLEObject Type="Embed" ProgID="Equation.3" ShapeID="_x0000_i1027" DrawAspect="Content" ObjectID="_1488440944" r:id="rId9"/>
              </w:objec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 و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μ&gt;</w:t>
            </w:r>
            <w:proofErr w:type="gramStart"/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0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.</w:t>
            </w:r>
            <w:proofErr w:type="gramEnd"/>
          </w:p>
          <w:p w:rsidR="00160AB2" w:rsidRPr="000E7E9A" w:rsidRDefault="007338BC" w:rsidP="00160AB2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في هذه الحالة نحصل على المنحى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اسفله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:</w:t>
            </w:r>
          </w:p>
          <w:p w:rsidR="00160AB2" w:rsidRPr="000E7E9A" w:rsidRDefault="00E94C49" w:rsidP="00E94C4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</w:rPr>
              <w:object w:dxaOrig="5790" w:dyaOrig="2880">
                <v:shape id="_x0000_i1028" type="#_x0000_t75" style="width:369.75pt;height:2in" o:ole="">
                  <v:imagedata r:id="rId10" o:title=""/>
                </v:shape>
                <o:OLEObject Type="Embed" ProgID="PBrush" ShapeID="_x0000_i1028" DrawAspect="Content" ObjectID="_1488440945" r:id="rId11"/>
              </w:object>
            </w:r>
          </w:p>
          <w:p w:rsidR="00E94C49" w:rsidRPr="000E7E9A" w:rsidRDefault="007338BC" w:rsidP="007338BC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بواسطة </w:t>
            </w:r>
            <w:r w:rsidR="00160AB2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برنامج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نسجل</w:t>
            </w:r>
            <w:r w:rsidR="00160AB2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تغيرات الطاقات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(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طاقة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حركية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طاقة وضع مرنة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و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طاقة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ميانيكية</w:t>
            </w:r>
            <w:proofErr w:type="spellEnd"/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ميكانيكية)  </w:t>
            </w:r>
            <w:r w:rsidR="00160AB2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بدلالة الزمن،  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للمجموعة (جسم-نابض)الشكل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اسفله</w:t>
            </w:r>
            <w:proofErr w:type="spellEnd"/>
            <w:r w:rsidR="00160AB2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</w:p>
          <w:p w:rsidR="00160AB2" w:rsidRPr="000E7E9A" w:rsidRDefault="00E94C49" w:rsidP="00E94C49">
            <w:pPr>
              <w:bidi/>
              <w:ind w:left="-66" w:firstLine="15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</w:rPr>
              <w:object w:dxaOrig="5145" w:dyaOrig="3165">
                <v:shape id="_x0000_i1029" type="#_x0000_t75" style="width:383.25pt;height:158.25pt" o:ole="">
                  <v:imagedata r:id="rId12" o:title=""/>
                </v:shape>
                <o:OLEObject Type="Embed" ProgID="PBrush" ShapeID="_x0000_i1029" DrawAspect="Content" ObjectID="_1488440946" r:id="rId13"/>
              </w:object>
            </w:r>
            <w:r w:rsidR="00160AB2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.</w:t>
            </w:r>
          </w:p>
          <w:p w:rsidR="00160AB2" w:rsidRPr="000E7E9A" w:rsidRDefault="00160AB2" w:rsidP="007338BC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1.من الشكل.2 أحسب الد</w:t>
            </w:r>
            <w:proofErr w:type="gram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ور ا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لخاص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proofErr w:type="gram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للحركة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و قارنه مع القيمة 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التي تم حسابها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سابقا.</w:t>
            </w:r>
          </w:p>
          <w:p w:rsidR="00160AB2" w:rsidRPr="000E7E9A" w:rsidRDefault="00160AB2" w:rsidP="00E94C49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2.تعرف على </w:t>
            </w:r>
            <w:proofErr w:type="spellStart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بيانان</w:t>
            </w:r>
            <w:proofErr w:type="spellEnd"/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A ; B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ماذا يمثل كل </w:t>
            </w:r>
            <w:r w:rsidR="00E94C49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منهما.</w:t>
            </w:r>
          </w:p>
          <w:p w:rsidR="00160AB2" w:rsidRPr="000E7E9A" w:rsidRDefault="00160AB2" w:rsidP="007338BC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3.لماذا الطاقة الميكانيكية 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للمتذبذب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تتناقص 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مع 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مرور الزمن؟</w:t>
            </w:r>
          </w:p>
          <w:p w:rsidR="00160AB2" w:rsidRPr="000E7E9A" w:rsidRDefault="00160AB2" w:rsidP="007338BC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4. عين في أي لحظة من اللحظات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t</w:t>
            </w:r>
            <w:r w:rsidRPr="000E7E9A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DZ"/>
              </w:rPr>
              <w:t>1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أو </w:t>
            </w:r>
            <w:r w:rsidRPr="000E7E9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t</w:t>
            </w:r>
            <w:r w:rsidRPr="000E7E9A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DZ"/>
              </w:rPr>
              <w:t>2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في الشكل.2 تكون السرعة: أ) 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قصوى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     ب) م</w:t>
            </w:r>
            <w:r w:rsidR="007338BC"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ن</w:t>
            </w: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عدمة.</w:t>
            </w:r>
          </w:p>
          <w:p w:rsidR="00160AB2" w:rsidRPr="000E7E9A" w:rsidRDefault="00160AB2" w:rsidP="000E7E9A">
            <w:pPr>
              <w:bidi/>
              <w:ind w:left="-66" w:firstLine="15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0E7E9A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5. ماذا تستنتج في ما يخص قوة الاحتكاك في كل لحظة.</w:t>
            </w:r>
          </w:p>
        </w:tc>
      </w:tr>
    </w:tbl>
    <w:p w:rsidR="006F5BA6" w:rsidRPr="00E94C49" w:rsidRDefault="006F5BA6">
      <w:pPr>
        <w:rPr>
          <w:b/>
          <w:bCs/>
        </w:rPr>
      </w:pPr>
    </w:p>
    <w:sectPr w:rsidR="006F5BA6" w:rsidRPr="00E94C49" w:rsidSect="000E7E9A">
      <w:pgSz w:w="11906" w:h="16838"/>
      <w:pgMar w:top="284" w:right="566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0AB2"/>
    <w:rsid w:val="00012123"/>
    <w:rsid w:val="00067B8D"/>
    <w:rsid w:val="000E7E9A"/>
    <w:rsid w:val="00160AB2"/>
    <w:rsid w:val="00294626"/>
    <w:rsid w:val="006F5BA6"/>
    <w:rsid w:val="007338BC"/>
    <w:rsid w:val="00B849DB"/>
    <w:rsid w:val="00E5047F"/>
    <w:rsid w:val="00E9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0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60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2015-02-21T10:53:00Z</dcterms:created>
  <dcterms:modified xsi:type="dcterms:W3CDTF">2015-03-21T11:03:00Z</dcterms:modified>
</cp:coreProperties>
</file>