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988"/>
      </w:tblGrid>
      <w:tr w:rsidR="005F2064" w:rsidTr="0033154F">
        <w:tc>
          <w:tcPr>
            <w:tcW w:w="1098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F2064" w:rsidRPr="003B2555" w:rsidRDefault="005F2064" w:rsidP="0033154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3B255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حركة</w:t>
            </w:r>
            <w:proofErr w:type="gramEnd"/>
            <w:r w:rsidRPr="003B255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دوران جسم صلب حول محور ثابت</w:t>
            </w:r>
          </w:p>
          <w:p w:rsidR="005F2064" w:rsidRDefault="005F2064" w:rsidP="0033154F">
            <w:pPr>
              <w:jc w:val="center"/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  <w:proofErr w:type="spellStart"/>
            <w:r w:rsidRPr="003B255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Mouvement</w:t>
            </w:r>
            <w:proofErr w:type="spellEnd"/>
            <w:r w:rsidRPr="003B255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de rotation d’un </w:t>
            </w:r>
            <w:proofErr w:type="spellStart"/>
            <w:r w:rsidRPr="003B255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solide</w:t>
            </w:r>
            <w:proofErr w:type="spellEnd"/>
            <w:r w:rsidRPr="003B255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255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autour</w:t>
            </w:r>
            <w:proofErr w:type="spellEnd"/>
            <w:r w:rsidRPr="003B255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d’un axe fixe</w:t>
            </w:r>
          </w:p>
        </w:tc>
      </w:tr>
      <w:tr w:rsidR="005F2064" w:rsidTr="0033154F">
        <w:tc>
          <w:tcPr>
            <w:tcW w:w="10988" w:type="dxa"/>
            <w:tcBorders>
              <w:left w:val="nil"/>
              <w:right w:val="nil"/>
            </w:tcBorders>
          </w:tcPr>
          <w:p w:rsidR="005F2064" w:rsidRPr="00E43627" w:rsidRDefault="005F2064" w:rsidP="005F2064">
            <w:pPr>
              <w:rPr>
                <w:rFonts w:ascii="Andalus" w:hAnsi="Andalus" w:cs="Andalus"/>
                <w:sz w:val="28"/>
                <w:szCs w:val="28"/>
                <w:rtl/>
              </w:rPr>
            </w:pPr>
            <w:r w:rsidRPr="00E43627">
              <w:rPr>
                <w:rFonts w:ascii="Andalus" w:hAnsi="Andalus" w:cs="Andalus"/>
                <w:sz w:val="28"/>
                <w:szCs w:val="28"/>
              </w:rPr>
              <w:t>- I</w:t>
            </w:r>
            <w:r w:rsidRPr="00E43627">
              <w:rPr>
                <w:rFonts w:ascii="Andalus" w:hAnsi="Andalus" w:cs="Andalus" w:hint="cs"/>
                <w:sz w:val="28"/>
                <w:szCs w:val="28"/>
                <w:rtl/>
              </w:rPr>
              <w:t xml:space="preserve"> الحركة الدائرية</w:t>
            </w:r>
          </w:p>
        </w:tc>
      </w:tr>
      <w:tr w:rsidR="005F2064" w:rsidTr="0033154F">
        <w:trPr>
          <w:trHeight w:val="9523"/>
        </w:trPr>
        <w:tc>
          <w:tcPr>
            <w:tcW w:w="10988" w:type="dxa"/>
            <w:tcBorders>
              <w:bottom w:val="single" w:sz="4" w:space="0" w:color="auto"/>
            </w:tcBorders>
          </w:tcPr>
          <w:p w:rsidR="005F2064" w:rsidRPr="004E68C3" w:rsidRDefault="005F2064" w:rsidP="005F2064">
            <w:pPr>
              <w:rPr>
                <w:rFonts w:ascii="Andalus" w:hAnsi="Andalus" w:cs="Andalus"/>
                <w:sz w:val="28"/>
                <w:szCs w:val="28"/>
                <w:u w:val="thick"/>
                <w:rtl/>
              </w:rPr>
            </w:pPr>
            <w:r w:rsidRPr="004E68C3">
              <w:rPr>
                <w:rFonts w:ascii="Andalus" w:hAnsi="Andalus" w:cs="Andalus"/>
                <w:sz w:val="28"/>
                <w:szCs w:val="28"/>
                <w:u w:val="thick"/>
                <w:rtl/>
              </w:rPr>
              <w:t xml:space="preserve">1- </w:t>
            </w:r>
            <w:proofErr w:type="gramStart"/>
            <w:r w:rsidRPr="004E68C3">
              <w:rPr>
                <w:rFonts w:ascii="Andalus" w:hAnsi="Andalus" w:cs="Andalus"/>
                <w:sz w:val="28"/>
                <w:szCs w:val="28"/>
                <w:u w:val="thick"/>
                <w:rtl/>
              </w:rPr>
              <w:t>تعريف</w:t>
            </w:r>
            <w:proofErr w:type="gramEnd"/>
            <w:r w:rsidRPr="004E68C3">
              <w:rPr>
                <w:rFonts w:ascii="Andalus" w:hAnsi="Andalus" w:cs="Andalus"/>
                <w:sz w:val="28"/>
                <w:szCs w:val="28"/>
                <w:u w:val="thick"/>
                <w:rtl/>
              </w:rPr>
              <w:t>:</w:t>
            </w:r>
          </w:p>
          <w:p w:rsidR="005F2064" w:rsidRPr="004E68C3" w:rsidRDefault="00701ED0" w:rsidP="005F2064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701ED0">
              <w:rPr>
                <w:rFonts w:asciiTheme="majorBidi" w:hAnsiTheme="majorBidi" w:cstheme="majorBidi"/>
                <w:noProof/>
                <w:sz w:val="22"/>
                <w:szCs w:val="22"/>
                <w:u w:val="single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92" type="#_x0000_t202" style="position:absolute;left:0;text-align:left;margin-left:10.75pt;margin-top:22.65pt;width:194.15pt;height:165.45pt;z-index:251660288">
                  <v:textbox style="mso-next-textbox:#_x0000_s1292">
                    <w:txbxContent>
                      <w:p w:rsidR="005F2064" w:rsidRDefault="005F2064" w:rsidP="005F2064">
                        <w:r>
                          <w:rPr>
                            <w:noProof/>
                            <w:lang w:val="fr-FR" w:eastAsia="fr-FR"/>
                          </w:rPr>
                          <w:drawing>
                            <wp:inline distT="0" distB="0" distL="0" distR="0">
                              <wp:extent cx="2266950" cy="1981200"/>
                              <wp:effectExtent l="19050" t="0" r="0" b="0"/>
                              <wp:docPr id="338" name="Image 3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66950" cy="1981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F2064" w:rsidRPr="00B15FD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يعتبر جسم صلب غير قابل للتشويه في حركة دوران حول محور ثابت إذا كانت جميع نقطه في حركة دائرية ممركزة على هذا المحور و لها في كل لحظة نفس السرعة الزاوية </w:t>
            </w:r>
            <w:r w:rsidR="005F2064" w:rsidRPr="00B15FD8">
              <w:rPr>
                <w:rFonts w:asciiTheme="majorBidi" w:hAnsiTheme="majorBidi" w:cstheme="majorBidi"/>
                <w:position w:val="-6"/>
                <w:sz w:val="22"/>
                <w:szCs w:val="22"/>
              </w:rPr>
              <w:object w:dxaOrig="20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21.75pt" o:ole="">
                  <v:imagedata r:id="rId6" o:title=""/>
                </v:shape>
                <o:OLEObject Type="Embed" ProgID="Equation.DSMT4" ShapeID="_x0000_i1025" DrawAspect="Content" ObjectID="_1488387807" r:id="rId7"/>
              </w:object>
            </w:r>
            <w:r w:rsidR="005F2064" w:rsidRPr="00B15FD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باستثناء النقط المنتمية للمحور </w:t>
            </w:r>
            <w:r w:rsidR="005F2064" w:rsidRPr="00B15FD8">
              <w:rPr>
                <w:rFonts w:asciiTheme="majorBidi" w:hAnsiTheme="majorBidi" w:cstheme="majorBidi"/>
                <w:position w:val="-10"/>
                <w:sz w:val="22"/>
                <w:szCs w:val="22"/>
              </w:rPr>
              <w:object w:dxaOrig="400" w:dyaOrig="320">
                <v:shape id="_x0000_i1026" type="#_x0000_t75" style="width:20.25pt;height:15.75pt" o:ole="">
                  <v:imagedata r:id="rId8" o:title=""/>
                </v:shape>
                <o:OLEObject Type="Embed" ProgID="Equation.DSMT4" ShapeID="_x0000_i1026" DrawAspect="Content" ObjectID="_1488387808" r:id="rId9"/>
              </w:object>
            </w:r>
            <w:r w:rsidR="005F2064" w:rsidRPr="00B15FD8">
              <w:rPr>
                <w:rFonts w:asciiTheme="majorBidi" w:hAnsiTheme="majorBidi" w:cstheme="majorBidi"/>
                <w:sz w:val="22"/>
                <w:szCs w:val="22"/>
                <w:rtl/>
              </w:rPr>
              <w:t>.</w:t>
            </w:r>
          </w:p>
          <w:p w:rsidR="005F2064" w:rsidRPr="004E68C3" w:rsidRDefault="005F2064" w:rsidP="005F2064">
            <w:pPr>
              <w:rPr>
                <w:rFonts w:ascii="Andalus" w:hAnsi="Andalus" w:cs="Andalus"/>
                <w:sz w:val="28"/>
                <w:szCs w:val="28"/>
                <w:u w:val="thick"/>
                <w:rtl/>
              </w:rPr>
            </w:pPr>
            <w:r w:rsidRPr="004E68C3">
              <w:rPr>
                <w:rFonts w:ascii="Andalus" w:hAnsi="Andalus" w:cs="Andalus"/>
                <w:sz w:val="28"/>
                <w:szCs w:val="28"/>
                <w:u w:val="thick"/>
                <w:rtl/>
              </w:rPr>
              <w:t>2:الأفصول الزاوي:</w:t>
            </w:r>
          </w:p>
          <w:p w:rsidR="005F2064" w:rsidRPr="00B15FD8" w:rsidRDefault="005F2064" w:rsidP="005F2064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15FD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الأفصول الزاوي لنقطة متحركة </w:t>
            </w:r>
            <w:r w:rsidRPr="00B15FD8">
              <w:rPr>
                <w:rFonts w:asciiTheme="majorBidi" w:hAnsiTheme="majorBidi" w:cstheme="majorBidi"/>
                <w:sz w:val="22"/>
                <w:szCs w:val="22"/>
              </w:rPr>
              <w:t>M</w:t>
            </w:r>
            <w:r w:rsidRPr="00B15FD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من جسم صلب في حركة دوران </w:t>
            </w:r>
          </w:p>
          <w:p w:rsidR="005F2064" w:rsidRPr="00B15FD8" w:rsidRDefault="005F2064" w:rsidP="007A055E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15FD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حول محور ثابت </w:t>
            </w:r>
            <w:r w:rsidRPr="00B15FD8">
              <w:rPr>
                <w:rFonts w:asciiTheme="majorBidi" w:hAnsiTheme="majorBidi" w:cstheme="majorBidi"/>
                <w:position w:val="-10"/>
                <w:sz w:val="22"/>
                <w:szCs w:val="22"/>
              </w:rPr>
              <w:object w:dxaOrig="400" w:dyaOrig="320">
                <v:shape id="_x0000_i1027" type="#_x0000_t75" style="width:20.25pt;height:15.75pt" o:ole="">
                  <v:imagedata r:id="rId10" o:title=""/>
                </v:shape>
                <o:OLEObject Type="Embed" ProgID="Equation.DSMT4" ShapeID="_x0000_i1027" DrawAspect="Content" ObjectID="_1488387809" r:id="rId11"/>
              </w:object>
            </w:r>
            <w:r w:rsidRPr="00B15FD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هو الزاوية الموجهة </w:t>
            </w:r>
            <w:r w:rsidRPr="00B15FD8">
              <w:rPr>
                <w:rFonts w:asciiTheme="majorBidi" w:hAnsiTheme="majorBidi" w:cstheme="majorBidi"/>
                <w:position w:val="-6"/>
                <w:sz w:val="22"/>
                <w:szCs w:val="22"/>
              </w:rPr>
              <w:object w:dxaOrig="200" w:dyaOrig="279">
                <v:shape id="_x0000_i1028" type="#_x0000_t75" style="width:9.75pt;height:14.25pt" o:ole="">
                  <v:imagedata r:id="rId12" o:title=""/>
                </v:shape>
                <o:OLEObject Type="Embed" ProgID="Equation.DSMT4" ShapeID="_x0000_i1028" DrawAspect="Content" ObjectID="_1488387810" r:id="rId13"/>
              </w:object>
            </w:r>
            <w:r w:rsidRPr="00B15FD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بحيث</w:t>
            </w:r>
            <w:r w:rsidR="007A055E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  <w:r w:rsidR="007A055E">
              <w:rPr>
                <w:rFonts w:asciiTheme="majorBidi" w:hAnsiTheme="majorBidi" w:cstheme="majorBidi"/>
                <w:sz w:val="22"/>
                <w:szCs w:val="22"/>
              </w:rPr>
              <w:sym w:font="Symbol" w:char="F071"/>
            </w:r>
            <w:r w:rsidR="007A055E">
              <w:rPr>
                <w:rFonts w:asciiTheme="majorBidi" w:hAnsiTheme="majorBidi" w:cstheme="majorBidi"/>
                <w:sz w:val="22"/>
                <w:szCs w:val="22"/>
              </w:rPr>
              <w:t>=</w:t>
            </w:r>
            <m:oMath>
              <m:d>
                <m:dPr>
                  <m:ctrlPr>
                    <w:rPr>
                      <w:rFonts w:ascii="Cambria Math" w:hAnsi="Cambria Math" w:cstheme="majorBidi"/>
                      <w:i/>
                      <w:sz w:val="22"/>
                      <w:szCs w:val="22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 w:cstheme="majorBidi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sz w:val="22"/>
                          <w:szCs w:val="22"/>
                        </w:rPr>
                        <m:t>Ox</m:t>
                      </m:r>
                    </m:e>
                  </m:acc>
                  <m:r>
                    <w:rPr>
                      <w:rFonts w:ascii="Cambria Math" w:hAnsi="Cambria Math" w:cstheme="majorBidi"/>
                      <w:sz w:val="22"/>
                      <w:szCs w:val="22"/>
                    </w:rPr>
                    <m:t>,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theme="majorBidi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sz w:val="22"/>
                          <w:szCs w:val="22"/>
                        </w:rPr>
                        <m:t>OM</m:t>
                      </m:r>
                    </m:e>
                  </m:acc>
                </m:e>
              </m:d>
              <m:r>
                <w:rPr>
                  <w:rFonts w:ascii="Cambria Math" w:hAnsi="Cambria Math" w:cstheme="majorBidi"/>
                  <w:sz w:val="22"/>
                  <w:szCs w:val="22"/>
                </w:rPr>
                <m:t xml:space="preserve"> </m:t>
              </m:r>
            </m:oMath>
            <w:r w:rsidRPr="00B15FD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 ب </w:t>
            </w:r>
            <w:r w:rsidRPr="00B15FD8">
              <w:rPr>
                <w:rFonts w:asciiTheme="majorBidi" w:hAnsiTheme="majorBidi" w:cstheme="majorBidi"/>
                <w:sz w:val="22"/>
                <w:szCs w:val="22"/>
              </w:rPr>
              <w:t>(</w:t>
            </w:r>
            <w:proofErr w:type="spellStart"/>
            <w:r w:rsidRPr="00B15FD8">
              <w:rPr>
                <w:rFonts w:asciiTheme="majorBidi" w:hAnsiTheme="majorBidi" w:cstheme="majorBidi"/>
                <w:sz w:val="22"/>
                <w:szCs w:val="22"/>
              </w:rPr>
              <w:t>rad</w:t>
            </w:r>
            <w:proofErr w:type="spellEnd"/>
            <w:r w:rsidRPr="00B15FD8">
              <w:rPr>
                <w:rFonts w:asciiTheme="majorBidi" w:hAnsiTheme="majorBidi" w:cstheme="majorBidi"/>
                <w:sz w:val="22"/>
                <w:szCs w:val="22"/>
              </w:rPr>
              <w:t>)</w:t>
            </w:r>
            <w:r w:rsidRPr="00B15FD8">
              <w:rPr>
                <w:rFonts w:asciiTheme="majorBidi" w:hAnsiTheme="majorBidi" w:cstheme="majorBidi"/>
                <w:sz w:val="22"/>
                <w:szCs w:val="22"/>
                <w:rtl/>
              </w:rPr>
              <w:t>.</w:t>
            </w:r>
          </w:p>
          <w:p w:rsidR="005F2064" w:rsidRPr="00B15FD8" w:rsidRDefault="005F2064" w:rsidP="005F2064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العلاقة </w:t>
            </w:r>
            <w:proofErr w:type="spellStart"/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بيين</w:t>
            </w:r>
            <w:proofErr w:type="spellEnd"/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الافصول</w:t>
            </w:r>
            <w:proofErr w:type="spellEnd"/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المنحني و </w:t>
            </w:r>
            <w:proofErr w:type="spellStart"/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الافصول</w:t>
            </w:r>
            <w:proofErr w:type="spellEnd"/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الزاوي</w:t>
            </w:r>
            <w:r w:rsidRPr="00B15FD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: </w:t>
            </w:r>
            <w:r w:rsidRPr="00B15FD8">
              <w:rPr>
                <w:rFonts w:asciiTheme="majorBidi" w:hAnsiTheme="majorBidi" w:cstheme="majorBidi"/>
                <w:position w:val="-6"/>
                <w:sz w:val="22"/>
                <w:szCs w:val="22"/>
              </w:rPr>
              <w:object w:dxaOrig="700" w:dyaOrig="279">
                <v:shape id="_x0000_i1029" type="#_x0000_t75" style="width:35.25pt;height:14.25pt" o:ole="">
                  <v:imagedata r:id="rId14" o:title=""/>
                </v:shape>
                <o:OLEObject Type="Embed" ProgID="Equation.DSMT4" ShapeID="_x0000_i1029" DrawAspect="Content" ObjectID="_1488387811" r:id="rId15"/>
              </w:object>
            </w:r>
            <w:r w:rsidRPr="00B15FD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B15FD8">
              <w:rPr>
                <w:rFonts w:asciiTheme="majorBidi" w:hAnsiTheme="majorBidi" w:cstheme="majorBidi"/>
                <w:sz w:val="22"/>
                <w:szCs w:val="22"/>
                <w:rtl/>
              </w:rPr>
              <w:t>.</w:t>
            </w:r>
          </w:p>
          <w:p w:rsidR="005F2064" w:rsidRPr="004E68C3" w:rsidRDefault="005F2064" w:rsidP="005F2064">
            <w:pPr>
              <w:rPr>
                <w:rFonts w:ascii="Andalus" w:hAnsi="Andalus" w:cs="Andalus"/>
                <w:sz w:val="28"/>
                <w:szCs w:val="28"/>
                <w:u w:val="thick"/>
                <w:rtl/>
              </w:rPr>
            </w:pPr>
            <w:r w:rsidRPr="004E68C3">
              <w:rPr>
                <w:rFonts w:ascii="Andalus" w:hAnsi="Andalus" w:cs="Andalus" w:hint="cs"/>
                <w:sz w:val="28"/>
                <w:szCs w:val="28"/>
                <w:u w:val="thick"/>
                <w:rtl/>
              </w:rPr>
              <w:t>3</w:t>
            </w:r>
            <w:r w:rsidRPr="004E68C3">
              <w:rPr>
                <w:rFonts w:ascii="Andalus" w:hAnsi="Andalus" w:cs="Andalus"/>
                <w:sz w:val="28"/>
                <w:szCs w:val="28"/>
                <w:u w:val="thick"/>
                <w:rtl/>
              </w:rPr>
              <w:t>:</w:t>
            </w:r>
            <w:proofErr w:type="gramStart"/>
            <w:r w:rsidRPr="004E68C3">
              <w:rPr>
                <w:rFonts w:ascii="Andalus" w:hAnsi="Andalus" w:cs="Andalus"/>
                <w:sz w:val="28"/>
                <w:szCs w:val="28"/>
                <w:u w:val="thick"/>
                <w:rtl/>
              </w:rPr>
              <w:t>السرعة</w:t>
            </w:r>
            <w:proofErr w:type="gramEnd"/>
            <w:r w:rsidRPr="004E68C3">
              <w:rPr>
                <w:rFonts w:ascii="Andalus" w:hAnsi="Andalus" w:cs="Andalus"/>
                <w:sz w:val="28"/>
                <w:szCs w:val="28"/>
                <w:u w:val="thick"/>
                <w:rtl/>
              </w:rPr>
              <w:t xml:space="preserve"> الزاوية:</w:t>
            </w:r>
          </w:p>
          <w:p w:rsidR="005F2064" w:rsidRPr="00B15FD8" w:rsidRDefault="005F2064" w:rsidP="007A055E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proofErr w:type="gramStart"/>
            <w:r w:rsidRPr="00B15FD8">
              <w:rPr>
                <w:rFonts w:asciiTheme="majorBidi" w:hAnsiTheme="majorBidi" w:cstheme="majorBidi"/>
                <w:sz w:val="22"/>
                <w:szCs w:val="22"/>
                <w:rtl/>
              </w:rPr>
              <w:t>هي</w:t>
            </w:r>
            <w:proofErr w:type="gramEnd"/>
            <w:r w:rsidRPr="00B15FD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خارج قسمة الزاوية التي تكسحها متجهة الموضع على مدة الكسح</w:t>
            </w:r>
            <w:r w:rsidR="007A055E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</w:t>
            </w:r>
            <w:r w:rsidR="007A055E" w:rsidRPr="00B15FD8">
              <w:rPr>
                <w:rFonts w:asciiTheme="majorBidi" w:hAnsiTheme="majorBidi" w:cstheme="majorBidi"/>
                <w:position w:val="-24"/>
                <w:sz w:val="22"/>
                <w:szCs w:val="22"/>
              </w:rPr>
              <w:object w:dxaOrig="800" w:dyaOrig="620">
                <v:shape id="_x0000_i1052" type="#_x0000_t75" style="width:39.75pt;height:30.75pt" o:ole="">
                  <v:imagedata r:id="rId16" o:title=""/>
                </v:shape>
                <o:OLEObject Type="Embed" ProgID="Equation.DSMT4" ShapeID="_x0000_i1052" DrawAspect="Content" ObjectID="_1488387812" r:id="rId17"/>
              </w:object>
            </w:r>
            <w:r w:rsidR="007A055E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(متوسطة )</w:t>
            </w:r>
            <w:r w:rsidRPr="00B15FD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</w:p>
          <w:p w:rsidR="005F2064" w:rsidRPr="00B15FD8" w:rsidRDefault="005F2064" w:rsidP="005F2064">
            <w:pPr>
              <w:rPr>
                <w:rFonts w:asciiTheme="majorBidi" w:hAnsiTheme="majorBidi" w:cstheme="majorBidi" w:hint="cs"/>
                <w:sz w:val="22"/>
                <w:szCs w:val="22"/>
                <w:rtl/>
                <w:lang w:bidi="ar-MA"/>
              </w:rPr>
            </w:pPr>
            <w:r w:rsidRPr="00B15FD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إذا كانت </w:t>
            </w:r>
            <w:r w:rsidRPr="00B15FD8">
              <w:rPr>
                <w:rFonts w:asciiTheme="majorBidi" w:hAnsiTheme="majorBidi" w:cstheme="majorBidi"/>
                <w:position w:val="-6"/>
                <w:sz w:val="22"/>
                <w:szCs w:val="22"/>
              </w:rPr>
              <w:object w:dxaOrig="300" w:dyaOrig="279">
                <v:shape id="_x0000_i1030" type="#_x0000_t75" style="width:15pt;height:14.25pt" o:ole="">
                  <v:imagedata r:id="rId18" o:title=""/>
                </v:shape>
                <o:OLEObject Type="Embed" ProgID="Equation.DSMT4" ShapeID="_x0000_i1030" DrawAspect="Content" ObjectID="_1488387813" r:id="rId19"/>
              </w:object>
            </w:r>
            <w:r w:rsidRPr="00B15FD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تؤول إلى 0 ، فإن </w:t>
            </w:r>
            <w:r w:rsidRPr="00B15FD8">
              <w:rPr>
                <w:rFonts w:asciiTheme="majorBidi" w:hAnsiTheme="majorBidi" w:cstheme="majorBidi"/>
                <w:position w:val="-24"/>
                <w:sz w:val="22"/>
                <w:szCs w:val="22"/>
              </w:rPr>
              <w:object w:dxaOrig="420" w:dyaOrig="620">
                <v:shape id="_x0000_i1031" type="#_x0000_t75" style="width:21pt;height:30.75pt" o:ole="">
                  <v:imagedata r:id="rId20" o:title=""/>
                </v:shape>
                <o:OLEObject Type="Embed" ProgID="Equation.DSMT4" ShapeID="_x0000_i1031" DrawAspect="Content" ObjectID="_1488387814" r:id="rId21"/>
              </w:object>
            </w:r>
            <w:r w:rsidRPr="00B15FD8">
              <w:rPr>
                <w:rFonts w:asciiTheme="majorBidi" w:hAnsiTheme="majorBidi" w:cstheme="majorBidi"/>
                <w:sz w:val="22"/>
                <w:szCs w:val="22"/>
                <w:rtl/>
              </w:rPr>
              <w:t>تؤول إلى</w:t>
            </w:r>
            <w:r w:rsidRPr="00B15FD8">
              <w:rPr>
                <w:rFonts w:asciiTheme="majorBidi" w:hAnsiTheme="majorBidi" w:cstheme="majorBidi"/>
                <w:position w:val="-24"/>
                <w:sz w:val="22"/>
                <w:szCs w:val="22"/>
              </w:rPr>
              <w:object w:dxaOrig="380" w:dyaOrig="620">
                <v:shape id="_x0000_i1032" type="#_x0000_t75" style="width:18.75pt;height:30.75pt" o:ole="">
                  <v:imagedata r:id="rId22" o:title=""/>
                </v:shape>
                <o:OLEObject Type="Embed" ProgID="Equation.DSMT4" ShapeID="_x0000_i1032" DrawAspect="Content" ObjectID="_1488387815" r:id="rId23"/>
              </w:object>
            </w:r>
            <w:r w:rsidRPr="00B15FD8">
              <w:rPr>
                <w:rFonts w:asciiTheme="majorBidi" w:hAnsiTheme="majorBidi" w:cstheme="majorBidi"/>
                <w:sz w:val="22"/>
                <w:szCs w:val="22"/>
                <w:rtl/>
              </w:rPr>
              <w:t>.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أي   </w:t>
            </w:r>
            <m:oMath>
              <m:acc>
                <m:accPr>
                  <m:chr m:val="̇"/>
                  <m:ctrlPr>
                    <w:rPr>
                      <w:rFonts w:ascii="Cambria Math" w:hAnsi="Cambria Math" w:cstheme="majorBidi"/>
                      <w:i/>
                      <w:sz w:val="22"/>
                      <w:szCs w:val="2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2"/>
                      <w:szCs w:val="22"/>
                    </w:rPr>
                    <m:t>θ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theme="majorBidi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2"/>
                      <w:szCs w:val="22"/>
                    </w:rPr>
                    <m:t>dθ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2"/>
                      <w:szCs w:val="22"/>
                    </w:rPr>
                    <m:t>dt</m:t>
                  </m:r>
                  <w:proofErr w:type="gramStart"/>
                </m:den>
              </m:f>
            </m:oMath>
            <w:r w:rsidR="007A055E">
              <w:rPr>
                <w:rFonts w:asciiTheme="majorBidi" w:hAnsiTheme="majorBidi" w:cstheme="majorBidi" w:hint="cs"/>
                <w:sz w:val="22"/>
                <w:szCs w:val="22"/>
                <w:rtl/>
                <w:lang w:bidi="ar-MA"/>
              </w:rPr>
              <w:t xml:space="preserve"> (لحظية</w:t>
            </w:r>
            <w:proofErr w:type="gramEnd"/>
            <w:r w:rsidR="007A055E">
              <w:rPr>
                <w:rFonts w:asciiTheme="majorBidi" w:hAnsiTheme="majorBidi" w:cstheme="majorBidi" w:hint="cs"/>
                <w:sz w:val="22"/>
                <w:szCs w:val="22"/>
                <w:rtl/>
                <w:lang w:bidi="ar-MA"/>
              </w:rPr>
              <w:t xml:space="preserve"> )</w:t>
            </w:r>
          </w:p>
          <w:p w:rsidR="005F2064" w:rsidRPr="00B15FD8" w:rsidRDefault="005F2064" w:rsidP="005F2064">
            <w:pPr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</w:pPr>
            <w:r w:rsidRPr="00B15FD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العلاقة بين السرعة الخطية  </w:t>
            </w:r>
            <m:oMath>
              <m:r>
                <m:rPr>
                  <m:sty m:val="b"/>
                </m:rPr>
                <w:rPr>
                  <w:rFonts w:ascii="Cambria Math" w:hAnsi="Cambria Math" w:cstheme="majorBidi"/>
                  <w:sz w:val="22"/>
                  <w:szCs w:val="22"/>
                </w:rPr>
                <m:t xml:space="preserve"> </m:t>
              </m:r>
              <m:acc>
                <m:accPr>
                  <m:chr m:val="̇"/>
                  <m:ctrlPr>
                    <w:rPr>
                      <w:rFonts w:ascii="Cambria Math" w:hAnsi="Cambria Math" w:cstheme="majorBidi"/>
                      <w:i/>
                      <w:sz w:val="22"/>
                      <w:szCs w:val="2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2"/>
                      <w:szCs w:val="22"/>
                    </w:rPr>
                    <m:t>s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theme="majorBidi"/>
                  <w:sz w:val="22"/>
                  <w:szCs w:val="22"/>
                </w:rPr>
                <m:t>=v=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2"/>
                      <w:szCs w:val="22"/>
                    </w:rPr>
                    <m:t>ds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2"/>
                      <w:szCs w:val="22"/>
                    </w:rPr>
                    <m:t>dt</m:t>
                  </m:r>
                </m:den>
              </m:f>
            </m:oMath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و </w:t>
            </w:r>
            <w:r w:rsidRPr="00B15FD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السرعة 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الزاوية </w:t>
            </w:r>
            <m:oMath>
              <m:acc>
                <m:accPr>
                  <m:chr m:val="̇"/>
                  <m:ctrlPr>
                    <w:rPr>
                      <w:rFonts w:ascii="Cambria Math" w:hAnsi="Cambria Math" w:cstheme="majorBidi"/>
                      <w:i/>
                      <w:sz w:val="22"/>
                      <w:szCs w:val="2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2"/>
                      <w:szCs w:val="22"/>
                    </w:rPr>
                    <m:t>θ</m:t>
                  </m:r>
                </m:e>
              </m:acc>
            </m:oMath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 للنقطة</w:t>
            </w:r>
            <w:r w:rsidRPr="00B15FD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B15FD8">
              <w:rPr>
                <w:rFonts w:asciiTheme="majorBidi" w:hAnsiTheme="majorBidi" w:cstheme="majorBidi"/>
                <w:sz w:val="22"/>
                <w:szCs w:val="22"/>
              </w:rPr>
              <w:t>M</w:t>
            </w:r>
            <w:r w:rsidRPr="00B15FD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.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2"/>
                  <w:szCs w:val="22"/>
                </w:rPr>
                <m:t>v</m:t>
              </m:r>
            </m:oMath>
            <w:r>
              <w:rPr>
                <w:rFonts w:asciiTheme="majorBidi" w:hAnsiTheme="majorBidi" w:cstheme="majorBidi"/>
                <w:sz w:val="22"/>
                <w:szCs w:val="22"/>
              </w:rPr>
              <w:t xml:space="preserve"> =r.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2"/>
                  <w:szCs w:val="22"/>
                </w:rPr>
                <m:t xml:space="preserve"> </m:t>
              </m:r>
              <m:acc>
                <m:accPr>
                  <m:chr m:val="̇"/>
                  <m:ctrlPr>
                    <w:rPr>
                      <w:rFonts w:ascii="Cambria Math" w:hAnsi="Cambria Math" w:cstheme="majorBidi"/>
                      <w:i/>
                      <w:sz w:val="22"/>
                      <w:szCs w:val="2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2"/>
                      <w:szCs w:val="22"/>
                    </w:rPr>
                    <m:t>θ</m:t>
                  </m:r>
                </m:e>
              </m:acc>
            </m:oMath>
          </w:p>
          <w:p w:rsidR="005F2064" w:rsidRPr="004E68C3" w:rsidRDefault="005F2064" w:rsidP="005F2064">
            <w:pPr>
              <w:rPr>
                <w:rFonts w:ascii="Andalus" w:hAnsi="Andalus" w:cs="Andalus"/>
                <w:sz w:val="28"/>
                <w:szCs w:val="28"/>
                <w:u w:val="thick"/>
                <w:rtl/>
              </w:rPr>
            </w:pPr>
            <w:r w:rsidRPr="004E68C3">
              <w:rPr>
                <w:rFonts w:ascii="Andalus" w:hAnsi="Andalus" w:cs="Andalus" w:hint="cs"/>
                <w:sz w:val="28"/>
                <w:szCs w:val="28"/>
                <w:u w:val="thick"/>
                <w:rtl/>
              </w:rPr>
              <w:t>4</w:t>
            </w:r>
            <w:r w:rsidRPr="004E68C3">
              <w:rPr>
                <w:rFonts w:ascii="Andalus" w:hAnsi="Andalus" w:cs="Andalus"/>
                <w:sz w:val="28"/>
                <w:szCs w:val="28"/>
                <w:u w:val="thick"/>
                <w:rtl/>
              </w:rPr>
              <w:t>:</w:t>
            </w:r>
            <w:proofErr w:type="gramStart"/>
            <w:r w:rsidRPr="004E68C3">
              <w:rPr>
                <w:rFonts w:ascii="Andalus" w:hAnsi="Andalus" w:cs="Andalus"/>
                <w:sz w:val="28"/>
                <w:szCs w:val="28"/>
                <w:u w:val="thick"/>
                <w:rtl/>
              </w:rPr>
              <w:t>التسارع</w:t>
            </w:r>
            <w:proofErr w:type="gramEnd"/>
            <w:r w:rsidRPr="004E68C3">
              <w:rPr>
                <w:rFonts w:ascii="Andalus" w:hAnsi="Andalus" w:cs="Andalus"/>
                <w:sz w:val="28"/>
                <w:szCs w:val="28"/>
                <w:u w:val="thick"/>
                <w:rtl/>
              </w:rPr>
              <w:t xml:space="preserve"> الزاوي </w:t>
            </w:r>
            <w:r w:rsidRPr="004E68C3">
              <w:rPr>
                <w:rFonts w:ascii="Andalus" w:hAnsi="Andalus" w:cs="Andalus"/>
                <w:sz w:val="28"/>
                <w:szCs w:val="28"/>
                <w:u w:val="thick"/>
              </w:rPr>
              <w:object w:dxaOrig="200" w:dyaOrig="440">
                <v:shape id="_x0000_i1033" type="#_x0000_t75" style="width:9.75pt;height:21.75pt" o:ole="">
                  <v:imagedata r:id="rId24" o:title=""/>
                </v:shape>
                <o:OLEObject Type="Embed" ProgID="Equation.DSMT4" ShapeID="_x0000_i1033" DrawAspect="Content" ObjectID="_1488387816" r:id="rId25"/>
              </w:object>
            </w:r>
            <w:r w:rsidRPr="004E68C3">
              <w:rPr>
                <w:rFonts w:ascii="Andalus" w:hAnsi="Andalus" w:cs="Andalus"/>
                <w:sz w:val="28"/>
                <w:szCs w:val="28"/>
                <w:u w:val="thick"/>
                <w:rtl/>
              </w:rPr>
              <w:t>.</w:t>
            </w:r>
          </w:p>
          <w:p w:rsidR="005F2064" w:rsidRPr="00E43627" w:rsidRDefault="00701ED0" w:rsidP="005F2064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701ED0">
              <w:rPr>
                <w:rFonts w:asciiTheme="majorBidi" w:hAnsiTheme="majorBidi" w:cstheme="majorBidi"/>
                <w:noProof/>
                <w:sz w:val="22"/>
                <w:szCs w:val="22"/>
                <w:u w:val="single"/>
                <w:rtl/>
              </w:rPr>
              <w:pict>
                <v:shape id="_x0000_s1293" type="#_x0000_t202" style="position:absolute;left:0;text-align:left;margin-left:9.25pt;margin-top:48.45pt;width:225.65pt;height:169.2pt;z-index:251661312">
                  <v:textbox style="mso-next-textbox:#_x0000_s1293;mso-fit-shape-to-text:t">
                    <w:txbxContent>
                      <w:p w:rsidR="005F2064" w:rsidRDefault="005F2064" w:rsidP="005F2064">
                        <w:r>
                          <w:rPr>
                            <w:noProof/>
                            <w:lang w:val="fr-FR" w:eastAsia="fr-FR"/>
                          </w:rPr>
                          <w:drawing>
                            <wp:inline distT="0" distB="0" distL="0" distR="0">
                              <wp:extent cx="2638425" cy="2047875"/>
                              <wp:effectExtent l="19050" t="0" r="9525" b="0"/>
                              <wp:docPr id="340" name="Image 3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38425" cy="2047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F2064" w:rsidRPr="00B15FD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يساوي التسارع الزاوي لنقطة متحركة من جسم صلب في دوران حول محور ثابت في كل لحظة ، المشتقة بالنسبة للزمن للسرعة الزاوية لهذه النقطة في نفس اللحظة. </w:t>
            </w:r>
            <w:r w:rsidR="005F2064" w:rsidRPr="00B15FD8">
              <w:rPr>
                <w:rFonts w:asciiTheme="majorBidi" w:hAnsiTheme="majorBidi" w:cstheme="majorBidi"/>
                <w:position w:val="-24"/>
                <w:sz w:val="22"/>
                <w:szCs w:val="22"/>
              </w:rPr>
              <w:object w:dxaOrig="1440" w:dyaOrig="760">
                <v:shape id="_x0000_i1034" type="#_x0000_t75" style="width:103.5pt;height:38.25pt" o:ole="" o:bordertopcolor="this" o:borderleftcolor="this" o:borderbottomcolor="this" o:borderrightcolor="this">
                  <v:imagedata r:id="rId27" o:title=""/>
                </v:shape>
                <o:OLEObject Type="Embed" ProgID="Equation.DSMT4" ShapeID="_x0000_i1034" DrawAspect="Content" ObjectID="_1488387817" r:id="rId28"/>
              </w:object>
            </w:r>
            <w:r w:rsidR="005F2064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 و حدته في النظام العالمي للوحدات هي </w:t>
            </w:r>
            <w:r w:rsidR="005F2064" w:rsidRPr="00B15FD8">
              <w:rPr>
                <w:rFonts w:asciiTheme="majorBidi" w:hAnsiTheme="majorBidi" w:cstheme="majorBidi"/>
                <w:sz w:val="22"/>
                <w:szCs w:val="22"/>
              </w:rPr>
              <w:t>(rad.s</w:t>
            </w:r>
            <w:r w:rsidR="005F2064" w:rsidRPr="00B15FD8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-2</w:t>
            </w:r>
            <w:r w:rsidR="005F2064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5F2064" w:rsidRPr="00B15FD8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  <w:p w:rsidR="005F2064" w:rsidRPr="00B15FD8" w:rsidRDefault="005F2064" w:rsidP="005F2064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15FD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في معلم أساس فريني </w:t>
            </w:r>
            <w:r w:rsidRPr="00B15FD8">
              <w:rPr>
                <w:rFonts w:asciiTheme="majorBidi" w:hAnsiTheme="majorBidi" w:cstheme="majorBidi"/>
                <w:position w:val="-10"/>
                <w:sz w:val="22"/>
                <w:szCs w:val="22"/>
              </w:rPr>
              <w:object w:dxaOrig="1160" w:dyaOrig="380">
                <v:shape id="_x0000_i1035" type="#_x0000_t75" style="width:57.75pt;height:18.75pt" o:ole="">
                  <v:imagedata r:id="rId29" o:title=""/>
                </v:shape>
                <o:OLEObject Type="Embed" ProgID="Equation.DSMT4" ShapeID="_x0000_i1035" DrawAspect="Content" ObjectID="_1488387818" r:id="rId30"/>
              </w:object>
            </w:r>
            <w:r w:rsidRPr="00B15FD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     مع </w:t>
            </w:r>
            <w:r w:rsidRPr="00B15FD8">
              <w:rPr>
                <w:rFonts w:asciiTheme="majorBidi" w:hAnsiTheme="majorBidi" w:cstheme="majorBidi"/>
                <w:position w:val="-64"/>
                <w:sz w:val="22"/>
                <w:szCs w:val="22"/>
              </w:rPr>
              <w:object w:dxaOrig="1100" w:dyaOrig="1400">
                <v:shape id="_x0000_i1036" type="#_x0000_t75" style="width:54.75pt;height:69.75pt" o:ole="">
                  <v:imagedata r:id="rId31" o:title=""/>
                </v:shape>
                <o:OLEObject Type="Embed" ProgID="Equation.DSMT4" ShapeID="_x0000_i1036" DrawAspect="Content" ObjectID="_1488387819" r:id="rId32"/>
              </w:object>
            </w:r>
            <w:proofErr w:type="gramStart"/>
            <w:r w:rsidRPr="00B15FD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مع</w:t>
            </w:r>
            <w:proofErr w:type="gramEnd"/>
            <w:r w:rsidRPr="00B15FD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B15FD8">
              <w:rPr>
                <w:rFonts w:asciiTheme="majorBidi" w:hAnsiTheme="majorBidi" w:cstheme="majorBidi"/>
                <w:position w:val="-10"/>
                <w:sz w:val="22"/>
                <w:szCs w:val="22"/>
              </w:rPr>
              <w:object w:dxaOrig="580" w:dyaOrig="260">
                <v:shape id="_x0000_i1037" type="#_x0000_t75" style="width:29.25pt;height:12.75pt" o:ole="">
                  <v:imagedata r:id="rId33" o:title=""/>
                </v:shape>
                <o:OLEObject Type="Embed" ProgID="Equation.DSMT4" ShapeID="_x0000_i1037" DrawAspect="Content" ObjectID="_1488387820" r:id="rId34"/>
              </w:object>
            </w:r>
            <w:r w:rsidRPr="00B15FD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   .</w:t>
            </w:r>
          </w:p>
          <w:p w:rsidR="005F2064" w:rsidRPr="00B15FD8" w:rsidRDefault="005F2064" w:rsidP="005F2064">
            <w:pPr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</w:pPr>
            <w:r w:rsidRPr="00B15FD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و لدينا </w:t>
            </w:r>
            <w:r w:rsidRPr="00B15FD8">
              <w:rPr>
                <w:rFonts w:asciiTheme="majorBidi" w:hAnsiTheme="majorBidi" w:cstheme="majorBidi"/>
                <w:position w:val="-6"/>
                <w:sz w:val="22"/>
                <w:szCs w:val="22"/>
              </w:rPr>
              <w:object w:dxaOrig="740" w:dyaOrig="440">
                <v:shape id="_x0000_i1038" type="#_x0000_t75" style="width:36.75pt;height:21.75pt" o:ole="">
                  <v:imagedata r:id="rId35" o:title=""/>
                </v:shape>
                <o:OLEObject Type="Embed" ProgID="Equation.DSMT4" ShapeID="_x0000_i1038" DrawAspect="Content" ObjectID="_1488387821" r:id="rId36"/>
              </w:object>
            </w:r>
            <w:r w:rsidRPr="00B15FD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أي </w:t>
            </w:r>
            <w:r w:rsidRPr="00B15FD8">
              <w:rPr>
                <w:rFonts w:asciiTheme="majorBidi" w:hAnsiTheme="majorBidi" w:cstheme="majorBidi"/>
                <w:position w:val="-6"/>
                <w:sz w:val="22"/>
                <w:szCs w:val="22"/>
              </w:rPr>
              <w:object w:dxaOrig="1080" w:dyaOrig="440">
                <v:shape id="_x0000_i1039" type="#_x0000_t75" style="width:54pt;height:21.75pt" o:ole="">
                  <v:imagedata r:id="rId37" o:title=""/>
                </v:shape>
                <o:OLEObject Type="Embed" ProgID="Equation.DSMT4" ShapeID="_x0000_i1039" DrawAspect="Content" ObjectID="_1488387822" r:id="rId38"/>
              </w:object>
            </w:r>
            <w:r w:rsidRPr="00B15FD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أي   </w:t>
            </w:r>
            <w:r w:rsidRPr="00B15FD8">
              <w:rPr>
                <w:rFonts w:asciiTheme="majorBidi" w:hAnsiTheme="majorBidi" w:cstheme="majorBidi"/>
                <w:position w:val="-24"/>
                <w:sz w:val="22"/>
                <w:szCs w:val="22"/>
              </w:rPr>
              <w:object w:dxaOrig="1240" w:dyaOrig="760">
                <v:shape id="_x0000_i1040" type="#_x0000_t75" style="width:62.25pt;height:38.25pt" o:ole="">
                  <v:imagedata r:id="rId39" o:title=""/>
                </v:shape>
                <o:OLEObject Type="Embed" ProgID="Equation.DSMT4" ShapeID="_x0000_i1040" DrawAspect="Content" ObjectID="_1488387823" r:id="rId40"/>
              </w:object>
            </w:r>
            <w:r w:rsidRPr="00B15FD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.</w:t>
            </w:r>
          </w:p>
          <w:p w:rsidR="005F2064" w:rsidRPr="00010B72" w:rsidRDefault="005F2064" w:rsidP="005F2064">
            <w:pPr>
              <w:rPr>
                <w:rFonts w:asciiTheme="majorBidi" w:hAnsiTheme="majorBidi" w:cstheme="majorBidi"/>
                <w:sz w:val="22"/>
                <w:szCs w:val="22"/>
                <w:lang w:bidi="ar-MA"/>
              </w:rPr>
            </w:pPr>
            <w:r w:rsidRPr="00B15FD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و منه </w:t>
            </w:r>
            <w:r w:rsidRPr="00B15FD8">
              <w:rPr>
                <w:rFonts w:asciiTheme="majorBidi" w:hAnsiTheme="majorBidi" w:cstheme="majorBidi"/>
                <w:position w:val="-10"/>
                <w:sz w:val="22"/>
                <w:szCs w:val="22"/>
              </w:rPr>
              <w:object w:dxaOrig="859" w:dyaOrig="480">
                <v:shape id="_x0000_i1041" type="#_x0000_t75" style="width:59.25pt;height:24pt" o:ole="" o:bordertopcolor="this" o:borderleftcolor="this" o:borderbottomcolor="this" o:borderrightcolor="this">
                  <v:imagedata r:id="rId41" o:title=""/>
                </v:shape>
                <o:OLEObject Type="Embed" ProgID="Equation.DSMT4" ShapeID="_x0000_i1041" DrawAspect="Content" ObjectID="_1488387824" r:id="rId42"/>
              </w:object>
            </w:r>
            <w:r w:rsidRPr="00B15FD8">
              <w:rPr>
                <w:rFonts w:asciiTheme="majorBidi" w:hAnsiTheme="majorBidi" w:cstheme="majorBidi"/>
                <w:sz w:val="22"/>
                <w:szCs w:val="22"/>
              </w:rPr>
              <w:t>)</w:t>
            </w:r>
            <w:r w:rsidRPr="00B15FD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  <w:lang w:bidi="ar-MA"/>
              </w:rPr>
              <w:t xml:space="preserve"> و </w:t>
            </w:r>
            <w:r w:rsidRPr="00B15FD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B15FD8">
              <w:rPr>
                <w:rFonts w:asciiTheme="majorBidi" w:hAnsiTheme="majorBidi" w:cstheme="majorBidi"/>
                <w:position w:val="-24"/>
                <w:sz w:val="22"/>
                <w:szCs w:val="22"/>
              </w:rPr>
              <w:object w:dxaOrig="1900" w:dyaOrig="999">
                <v:shape id="_x0000_i1042" type="#_x0000_t75" style="width:117.75pt;height:50.25pt" o:ole="" o:bordertopcolor="this" o:borderleftcolor="this" o:borderbottomcolor="this" o:borderrightcolor="this">
                  <v:imagedata r:id="rId43" o:title=""/>
                </v:shape>
                <o:OLEObject Type="Embed" ProgID="Equation.DSMT4" ShapeID="_x0000_i1042" DrawAspect="Content" ObjectID="_1488387825" r:id="rId44"/>
              </w:object>
            </w:r>
          </w:p>
        </w:tc>
      </w:tr>
      <w:tr w:rsidR="005F2064" w:rsidTr="0033154F">
        <w:tc>
          <w:tcPr>
            <w:tcW w:w="10988" w:type="dxa"/>
            <w:tcBorders>
              <w:left w:val="nil"/>
              <w:right w:val="nil"/>
            </w:tcBorders>
          </w:tcPr>
          <w:p w:rsidR="005F2064" w:rsidRPr="00010B72" w:rsidRDefault="005F2064" w:rsidP="0033154F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II</w:t>
            </w:r>
            <w:r w:rsidRPr="00010B72">
              <w:rPr>
                <w:rFonts w:ascii="Andalus" w:hAnsi="Andalus" w:cs="Andalus"/>
                <w:sz w:val="28"/>
                <w:szCs w:val="28"/>
                <w:rtl/>
              </w:rPr>
              <w:t>- العلاقة الأساسية للتحريك في حالة الدوران حول محور ثابت</w:t>
            </w:r>
            <w:r w:rsidRPr="00010B72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.  </w:t>
            </w:r>
            <w:r w:rsidR="00701ED0" w:rsidRPr="00701ED0">
              <w:rPr>
                <w:rFonts w:asciiTheme="majorBidi" w:hAnsiTheme="majorBidi" w:cstheme="majorBidi"/>
                <w:noProof/>
                <w:sz w:val="22"/>
                <w:szCs w:val="22"/>
              </w:rPr>
              <w:pict>
                <v:shape id="_x0000_s1294" type="#_x0000_t202" style="position:absolute;left:0;text-align:left;margin-left:-5.75pt;margin-top:585.15pt;width:542.3pt;height:176.95pt;z-index:251662336;mso-wrap-style:none;mso-position-horizontal-relative:text;mso-position-vertical-relative:text">
                  <v:textbox style="mso-next-textbox:#_x0000_s1294;mso-fit-shape-to-text:t">
                    <w:txbxContent>
                      <w:p w:rsidR="005F2064" w:rsidRDefault="005F2064" w:rsidP="005F2064">
                        <w:r>
                          <w:rPr>
                            <w:noProof/>
                            <w:lang w:val="fr-FR" w:eastAsia="fr-FR"/>
                          </w:rPr>
                          <w:drawing>
                            <wp:inline distT="0" distB="0" distL="0" distR="0">
                              <wp:extent cx="6696075" cy="2133600"/>
                              <wp:effectExtent l="19050" t="0" r="9525" b="0"/>
                              <wp:docPr id="1" name="Image 3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96075" cy="2133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5F2064" w:rsidTr="0033154F">
        <w:tc>
          <w:tcPr>
            <w:tcW w:w="10988" w:type="dxa"/>
            <w:tcBorders>
              <w:bottom w:val="single" w:sz="4" w:space="0" w:color="auto"/>
            </w:tcBorders>
          </w:tcPr>
          <w:p w:rsidR="005F2064" w:rsidRPr="00B15FD8" w:rsidRDefault="005F2064" w:rsidP="0033154F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15FD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في معلم مرتبط بجسم مرجعي أرضي ، و بالنسبة لمحور ثابت </w:t>
            </w:r>
            <w:r w:rsidRPr="00B15FD8">
              <w:rPr>
                <w:rFonts w:asciiTheme="majorBidi" w:hAnsiTheme="majorBidi" w:cstheme="majorBidi"/>
                <w:position w:val="-14"/>
                <w:sz w:val="22"/>
                <w:szCs w:val="22"/>
              </w:rPr>
              <w:object w:dxaOrig="420" w:dyaOrig="400">
                <v:shape id="_x0000_i1043" type="#_x0000_t75" style="width:21pt;height:20.25pt" o:ole="">
                  <v:imagedata r:id="rId46" o:title=""/>
                </v:shape>
                <o:OLEObject Type="Embed" ProgID="Equation.DSMT4" ShapeID="_x0000_i1043" DrawAspect="Content" ObjectID="_1488387826" r:id="rId47"/>
              </w:object>
            </w:r>
            <w:r w:rsidRPr="00B15FD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يساوي مجموع </w:t>
            </w:r>
            <w:proofErr w:type="spellStart"/>
            <w:r w:rsidRPr="00B15FD8">
              <w:rPr>
                <w:rFonts w:asciiTheme="majorBidi" w:hAnsiTheme="majorBidi" w:cstheme="majorBidi"/>
                <w:sz w:val="22"/>
                <w:szCs w:val="22"/>
                <w:rtl/>
              </w:rPr>
              <w:t>عزوم</w:t>
            </w:r>
            <w:proofErr w:type="spellEnd"/>
            <w:r w:rsidRPr="00B15FD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القوى المطبقة على جسم صلب في دوران حول محور ثابت </w:t>
            </w:r>
            <w:r w:rsidRPr="00B15FD8">
              <w:rPr>
                <w:rFonts w:asciiTheme="majorBidi" w:hAnsiTheme="majorBidi" w:cstheme="majorBidi"/>
                <w:position w:val="-14"/>
                <w:sz w:val="22"/>
                <w:szCs w:val="22"/>
              </w:rPr>
              <w:object w:dxaOrig="420" w:dyaOrig="400">
                <v:shape id="_x0000_i1044" type="#_x0000_t75" style="width:21pt;height:20.25pt" o:ole="">
                  <v:imagedata r:id="rId46" o:title=""/>
                </v:shape>
                <o:OLEObject Type="Embed" ProgID="Equation.DSMT4" ShapeID="_x0000_i1044" DrawAspect="Content" ObjectID="_1488387827" r:id="rId48"/>
              </w:object>
            </w:r>
            <w:r w:rsidRPr="00B15FD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فيكل لحظة ، </w:t>
            </w:r>
            <w:proofErr w:type="spellStart"/>
            <w:r w:rsidRPr="00B15FD8">
              <w:rPr>
                <w:rFonts w:asciiTheme="majorBidi" w:hAnsiTheme="majorBidi" w:cstheme="majorBidi"/>
                <w:sz w:val="22"/>
                <w:szCs w:val="22"/>
                <w:rtl/>
              </w:rPr>
              <w:t>جداء</w:t>
            </w:r>
            <w:proofErr w:type="spellEnd"/>
            <w:r w:rsidRPr="00B15FD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عزم القصور </w:t>
            </w:r>
            <w:r w:rsidRPr="00B15FD8">
              <w:rPr>
                <w:rFonts w:asciiTheme="majorBidi" w:hAnsiTheme="majorBidi" w:cstheme="majorBidi"/>
                <w:position w:val="-10"/>
                <w:sz w:val="22"/>
                <w:szCs w:val="22"/>
              </w:rPr>
              <w:object w:dxaOrig="300" w:dyaOrig="340">
                <v:shape id="_x0000_i1045" type="#_x0000_t75" style="width:15pt;height:17.25pt" o:ole="">
                  <v:imagedata r:id="rId49" o:title=""/>
                </v:shape>
                <o:OLEObject Type="Embed" ProgID="Equation.DSMT4" ShapeID="_x0000_i1045" DrawAspect="Content" ObjectID="_1488387828" r:id="rId50"/>
              </w:object>
            </w:r>
            <w:r w:rsidRPr="00B15FD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و التسارع الزاوي </w:t>
            </w:r>
            <w:r w:rsidRPr="00B15FD8">
              <w:rPr>
                <w:rFonts w:asciiTheme="majorBidi" w:hAnsiTheme="majorBidi" w:cstheme="majorBidi"/>
                <w:position w:val="-6"/>
                <w:sz w:val="22"/>
                <w:szCs w:val="22"/>
              </w:rPr>
              <w:object w:dxaOrig="200" w:dyaOrig="440">
                <v:shape id="_x0000_i1046" type="#_x0000_t75" style="width:9.75pt;height:21.75pt" o:ole="">
                  <v:imagedata r:id="rId51" o:title=""/>
                </v:shape>
                <o:OLEObject Type="Embed" ProgID="Equation.DSMT4" ShapeID="_x0000_i1046" DrawAspect="Content" ObjectID="_1488387829" r:id="rId52"/>
              </w:object>
            </w:r>
            <w:r w:rsidRPr="00B15FD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للجسم في اللحظة المعينة. </w:t>
            </w:r>
            <w:r w:rsidRPr="00B15FD8">
              <w:rPr>
                <w:rFonts w:asciiTheme="majorBidi" w:hAnsiTheme="majorBidi" w:cstheme="majorBidi"/>
                <w:position w:val="-14"/>
                <w:sz w:val="22"/>
                <w:szCs w:val="22"/>
              </w:rPr>
              <w:object w:dxaOrig="1900" w:dyaOrig="520">
                <v:shape id="_x0000_i1047" type="#_x0000_t75" style="width:118.5pt;height:39.75pt" o:ole="" o:bordertopcolor="this" o:borderleftcolor="this" o:borderbottomcolor="this" o:borderrightcolor="this">
                  <v:imagedata r:id="rId53" o:title=""/>
                </v:shape>
                <o:OLEObject Type="Embed" ProgID="Equation.DSMT4" ShapeID="_x0000_i1047" DrawAspect="Content" ObjectID="_1488387830" r:id="rId54"/>
              </w:object>
            </w:r>
            <w:r w:rsidRPr="00B15FD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                                        </w:t>
            </w:r>
          </w:p>
          <w:p w:rsidR="005F2064" w:rsidRDefault="005F2064" w:rsidP="0033154F">
            <w:pPr>
              <w:jc w:val="center"/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</w:p>
        </w:tc>
      </w:tr>
      <w:tr w:rsidR="005F2064" w:rsidTr="0033154F">
        <w:tc>
          <w:tcPr>
            <w:tcW w:w="10988" w:type="dxa"/>
            <w:tcBorders>
              <w:left w:val="nil"/>
              <w:right w:val="nil"/>
            </w:tcBorders>
          </w:tcPr>
          <w:p w:rsidR="005F2064" w:rsidRPr="00010B72" w:rsidRDefault="005F2064" w:rsidP="0033154F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III</w:t>
            </w:r>
            <w:r w:rsidRPr="00010B72">
              <w:rPr>
                <w:rFonts w:ascii="Andalus" w:hAnsi="Andalus" w:cs="Andalus" w:hint="cs"/>
                <w:sz w:val="28"/>
                <w:szCs w:val="28"/>
                <w:rtl/>
              </w:rPr>
              <w:t>- الحركة الدائرية المتغيرة بانتظام</w:t>
            </w:r>
          </w:p>
        </w:tc>
      </w:tr>
      <w:tr w:rsidR="005F2064" w:rsidTr="0033154F">
        <w:tc>
          <w:tcPr>
            <w:tcW w:w="10988" w:type="dxa"/>
            <w:tcBorders>
              <w:bottom w:val="single" w:sz="4" w:space="0" w:color="auto"/>
            </w:tcBorders>
          </w:tcPr>
          <w:p w:rsidR="005F2064" w:rsidRDefault="005F2064" w:rsidP="0033154F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15FD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تكون حركة الجسم الصلب حول </w:t>
            </w:r>
            <w:r w:rsidRPr="00B15FD8">
              <w:rPr>
                <w:rFonts w:asciiTheme="majorBidi" w:hAnsiTheme="majorBidi" w:cstheme="majorBidi"/>
                <w:position w:val="-14"/>
                <w:sz w:val="22"/>
                <w:szCs w:val="22"/>
              </w:rPr>
              <w:object w:dxaOrig="420" w:dyaOrig="400">
                <v:shape id="_x0000_i1048" type="#_x0000_t75" style="width:21pt;height:20.25pt" o:ole="">
                  <v:imagedata r:id="rId46" o:title=""/>
                </v:shape>
                <o:OLEObject Type="Embed" ProgID="Equation.DSMT4" ShapeID="_x0000_i1048" DrawAspect="Content" ObjectID="_1488387831" r:id="rId55"/>
              </w:object>
            </w:r>
            <w:r w:rsidRPr="00B15FD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، </w:t>
            </w:r>
            <w:proofErr w:type="spellStart"/>
            <w:r w:rsidRPr="00B15FD8">
              <w:rPr>
                <w:rFonts w:asciiTheme="majorBidi" w:hAnsiTheme="majorBidi" w:cstheme="majorBidi"/>
                <w:sz w:val="22"/>
                <w:szCs w:val="22"/>
                <w:rtl/>
              </w:rPr>
              <w:t>دورانية</w:t>
            </w:r>
            <w:proofErr w:type="spellEnd"/>
            <w:r w:rsidRPr="00B15FD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متغيرة بانتظام إذا كان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التسارع الزاوي ثابت </w:t>
            </w:r>
            <w:proofErr w:type="spellStart"/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اي</w:t>
            </w:r>
            <w:proofErr w:type="spellEnd"/>
            <w:r w:rsidRPr="00B15FD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B15FD8">
              <w:rPr>
                <w:rFonts w:asciiTheme="majorBidi" w:hAnsiTheme="majorBidi" w:cstheme="majorBidi"/>
                <w:position w:val="-6"/>
                <w:sz w:val="22"/>
                <w:szCs w:val="22"/>
              </w:rPr>
              <w:object w:dxaOrig="780" w:dyaOrig="440">
                <v:shape id="_x0000_i1049" type="#_x0000_t75" style="width:39pt;height:21.75pt" o:ole="">
                  <v:imagedata r:id="rId56" o:title=""/>
                </v:shape>
                <o:OLEObject Type="Embed" ProgID="Equation.DSMT4" ShapeID="_x0000_i1049" DrawAspect="Content" ObjectID="_1488387832" r:id="rId57"/>
              </w:object>
            </w:r>
            <w:r w:rsidRPr="00B15FD8">
              <w:rPr>
                <w:rFonts w:asciiTheme="majorBidi" w:hAnsiTheme="majorBidi" w:cstheme="majorBidi"/>
                <w:sz w:val="22"/>
                <w:szCs w:val="22"/>
                <w:rtl/>
              </w:rPr>
              <w:t>،</w:t>
            </w:r>
          </w:p>
          <w:p w:rsidR="005F2064" w:rsidRDefault="005F2064" w:rsidP="0033154F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المعادلات </w:t>
            </w:r>
            <w:proofErr w:type="gramStart"/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الزمنية :</w:t>
            </w:r>
            <w:proofErr w:type="gramEnd"/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</w:t>
            </w:r>
          </w:p>
          <w:p w:rsidR="005F2064" w:rsidRDefault="005F2064" w:rsidP="0033154F">
            <w:pPr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دالة السرعة الزاوية :                  </w:t>
            </w:r>
            <m:oMath>
              <m:acc>
                <m:accPr>
                  <m:chr m:val="̇"/>
                  <m:ctrlPr>
                    <w:rPr>
                      <w:rFonts w:ascii="Cambria Math" w:hAnsi="Cambria Math" w:cstheme="majorBidi"/>
                      <w:i/>
                      <w:sz w:val="22"/>
                      <w:szCs w:val="22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2"/>
                      <w:szCs w:val="22"/>
                    </w:rPr>
                    <m:t>θ</m:t>
                  </m:r>
                </m:e>
              </m:acc>
              <m:d>
                <m:dPr>
                  <m:ctrlPr>
                    <w:rPr>
                      <w:rFonts w:ascii="Cambria Math" w:hAnsi="Cambria Math" w:cstheme="majorBidi"/>
                      <w:i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2"/>
                      <w:szCs w:val="22"/>
                    </w:rPr>
                    <m:t>t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2"/>
                  <w:szCs w:val="22"/>
                </w:rPr>
                <m:t>=</m:t>
              </m:r>
              <m:acc>
                <m:accPr>
                  <m:chr m:val="̈"/>
                  <m:ctrlPr>
                    <w:rPr>
                      <w:rFonts w:ascii="Cambria Math" w:hAnsi="Cambria Math" w:cstheme="majorBidi"/>
                      <w:i/>
                      <w:sz w:val="22"/>
                      <w:szCs w:val="2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2"/>
                      <w:szCs w:val="22"/>
                    </w:rPr>
                    <m:t>θ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theme="majorBidi"/>
                  <w:sz w:val="22"/>
                  <w:szCs w:val="22"/>
                </w:rPr>
                <m:t>.t+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2"/>
                      <w:szCs w:val="22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 w:cstheme="majorBidi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2"/>
                          <w:szCs w:val="22"/>
                        </w:rPr>
                        <m:t>θ</m:t>
                      </m:r>
                    </m:e>
                  </m:acc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2"/>
                      <w:szCs w:val="22"/>
                    </w:rPr>
                    <m:t>0</m:t>
                  </m:r>
                </m:sub>
              </m:sSub>
            </m:oMath>
          </w:p>
          <w:p w:rsidR="005F2064" w:rsidRDefault="003755BC" w:rsidP="0033154F">
            <w:pPr>
              <w:rPr>
                <w:rFonts w:asciiTheme="majorBidi" w:hAnsiTheme="majorBidi" w:cstheme="majorBidi" w:hint="cs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bidi="ar-MA"/>
              </w:rPr>
              <w:t>د</w:t>
            </w:r>
            <w:proofErr w:type="spellStart"/>
            <w:r w:rsidR="005F2064">
              <w:rPr>
                <w:rFonts w:asciiTheme="majorBidi" w:hAnsiTheme="majorBidi" w:cstheme="majorBidi" w:hint="cs"/>
                <w:sz w:val="22"/>
                <w:szCs w:val="22"/>
                <w:rtl/>
              </w:rPr>
              <w:t>الة</w:t>
            </w:r>
            <w:proofErr w:type="spellEnd"/>
            <w:r w:rsidR="005F2064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</w:t>
            </w:r>
            <w:proofErr w:type="spellStart"/>
            <w:r w:rsidR="005F2064">
              <w:rPr>
                <w:rFonts w:asciiTheme="majorBidi" w:hAnsiTheme="majorBidi" w:cstheme="majorBidi" w:hint="cs"/>
                <w:sz w:val="22"/>
                <w:szCs w:val="22"/>
                <w:rtl/>
              </w:rPr>
              <w:t>الافصول</w:t>
            </w:r>
            <w:proofErr w:type="spellEnd"/>
            <w:r w:rsidR="005F2064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الزاوي :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2"/>
                  <w:szCs w:val="22"/>
                </w:rPr>
                <m:t xml:space="preserve"> θ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2"/>
                      <w:szCs w:val="22"/>
                    </w:rPr>
                    <m:t>t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2"/>
                      <w:szCs w:val="22"/>
                    </w:rPr>
                    <m:t>2</m:t>
                  </m:r>
                </m:den>
              </m:f>
              <m:acc>
                <m:accPr>
                  <m:chr m:val="̈"/>
                  <m:ctrlPr>
                    <w:rPr>
                      <w:rFonts w:ascii="Cambria Math" w:hAnsi="Cambria Math" w:cstheme="majorBidi"/>
                      <w:i/>
                      <w:sz w:val="22"/>
                      <w:szCs w:val="2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2"/>
                      <w:szCs w:val="22"/>
                    </w:rPr>
                    <m:t>θ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theme="majorBidi"/>
                  <w:sz w:val="22"/>
                  <w:szCs w:val="22"/>
                </w:rPr>
                <m:t>.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2"/>
                      <w:szCs w:val="22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2"/>
                      <w:szCs w:val="22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  <w:sz w:val="22"/>
                  <w:szCs w:val="22"/>
                </w:rPr>
                <m:t>+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2"/>
                      <w:szCs w:val="22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 w:cstheme="majorBidi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2"/>
                          <w:szCs w:val="22"/>
                        </w:rPr>
                        <m:t>θ</m:t>
                      </m:r>
                    </m:e>
                  </m:acc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2"/>
                      <w:szCs w:val="22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Bidi"/>
                  <w:sz w:val="22"/>
                  <w:szCs w:val="22"/>
                </w:rPr>
                <m:t>.t+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2"/>
                      <w:szCs w:val="22"/>
                    </w:rPr>
                    <m:t>θ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2"/>
                      <w:szCs w:val="22"/>
                    </w:rPr>
                    <m:t>0</m:t>
                  </m:r>
                </m:sub>
              </m:sSub>
            </m:oMath>
          </w:p>
          <w:p w:rsidR="003755BC" w:rsidRPr="0008639A" w:rsidRDefault="003755BC" w:rsidP="003755BC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حيث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sz w:val="22"/>
                      <w:szCs w:val="22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 w:cstheme="majorBidi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2"/>
                          <w:szCs w:val="22"/>
                        </w:rPr>
                        <m:t>θ</m:t>
                      </m:r>
                    </m:e>
                  </m:acc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2"/>
                      <w:szCs w:val="22"/>
                    </w:rPr>
                    <m:t>0</m:t>
                  </m:r>
                </m:sub>
              </m:sSub>
            </m:oMath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السرعة الزاوية </w:t>
            </w:r>
            <w:proofErr w:type="spellStart"/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البدئية</w:t>
            </w:r>
            <w:proofErr w:type="spellEnd"/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 و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2"/>
                      <w:szCs w:val="22"/>
                    </w:rPr>
                    <m:t>θ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2"/>
                      <w:szCs w:val="22"/>
                    </w:rPr>
                    <m:t>0</m:t>
                  </m:r>
                </m:sub>
              </m:sSub>
            </m:oMath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الافصول الزاوي البدئي</w:t>
            </w:r>
          </w:p>
          <w:p w:rsidR="005F2064" w:rsidRPr="0008639A" w:rsidRDefault="005F2064" w:rsidP="0033154F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B15FD8">
              <w:rPr>
                <w:rFonts w:asciiTheme="majorBidi" w:hAnsiTheme="majorBidi" w:cstheme="majorBidi"/>
                <w:sz w:val="22"/>
                <w:szCs w:val="22"/>
                <w:rtl/>
              </w:rPr>
              <w:t>.</w:t>
            </w:r>
            <w:r w:rsidRPr="00B15FD8">
              <w:rPr>
                <w:rFonts w:asciiTheme="majorBidi" w:hAnsiTheme="majorBidi" w:cstheme="majorBidi"/>
                <w:sz w:val="22"/>
                <w:szCs w:val="22"/>
                <w:u w:val="single"/>
                <w:rtl/>
              </w:rPr>
              <w:t>ملحوظة:</w:t>
            </w:r>
            <w:r w:rsidRPr="00B15FD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 * إذا كان </w:t>
            </w:r>
            <w:r w:rsidRPr="00B15FD8">
              <w:rPr>
                <w:rFonts w:asciiTheme="majorBidi" w:hAnsiTheme="majorBidi" w:cstheme="majorBidi"/>
                <w:position w:val="-6"/>
                <w:sz w:val="22"/>
                <w:szCs w:val="22"/>
              </w:rPr>
              <w:object w:dxaOrig="560" w:dyaOrig="440">
                <v:shape id="_x0000_i1050" type="#_x0000_t75" style="width:27.75pt;height:21.75pt" o:ole="">
                  <v:imagedata r:id="rId58" o:title=""/>
                </v:shape>
                <o:OLEObject Type="Embed" ProgID="Equation.DSMT4" ShapeID="_x0000_i1050" DrawAspect="Content" ObjectID="_1488387833" r:id="rId59"/>
              </w:object>
            </w:r>
            <w:r w:rsidRPr="00B15FD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، تكون حركة الجسم الصلب حول </w:t>
            </w:r>
            <w:r w:rsidRPr="00B15FD8">
              <w:rPr>
                <w:rFonts w:asciiTheme="majorBidi" w:hAnsiTheme="majorBidi" w:cstheme="majorBidi"/>
                <w:position w:val="-14"/>
                <w:sz w:val="22"/>
                <w:szCs w:val="22"/>
              </w:rPr>
              <w:object w:dxaOrig="420" w:dyaOrig="400">
                <v:shape id="_x0000_i1051" type="#_x0000_t75" style="width:21pt;height:20.25pt" o:ole="">
                  <v:imagedata r:id="rId46" o:title=""/>
                </v:shape>
                <o:OLEObject Type="Embed" ProgID="Equation.DSMT4" ShapeID="_x0000_i1051" DrawAspect="Content" ObjectID="_1488387834" r:id="rId60"/>
              </w:object>
            </w:r>
            <w:r w:rsidRPr="00B15FD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، </w:t>
            </w:r>
            <w:proofErr w:type="spellStart"/>
            <w:r w:rsidRPr="00B15FD8">
              <w:rPr>
                <w:rFonts w:asciiTheme="majorBidi" w:hAnsiTheme="majorBidi" w:cstheme="majorBidi"/>
                <w:sz w:val="22"/>
                <w:szCs w:val="22"/>
                <w:rtl/>
              </w:rPr>
              <w:t>دورانية</w:t>
            </w:r>
            <w:proofErr w:type="spellEnd"/>
            <w:r w:rsidRPr="00B15FD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منتظمة.</w:t>
            </w:r>
          </w:p>
        </w:tc>
      </w:tr>
      <w:tr w:rsidR="005F2064" w:rsidTr="0033154F">
        <w:tc>
          <w:tcPr>
            <w:tcW w:w="10988" w:type="dxa"/>
            <w:tcBorders>
              <w:left w:val="nil"/>
              <w:right w:val="nil"/>
            </w:tcBorders>
          </w:tcPr>
          <w:p w:rsidR="005F2064" w:rsidRDefault="005F2064" w:rsidP="0033154F">
            <w:pPr>
              <w:jc w:val="center"/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</w:p>
        </w:tc>
      </w:tr>
      <w:tr w:rsidR="005F2064" w:rsidTr="0033154F">
        <w:tc>
          <w:tcPr>
            <w:tcW w:w="10988" w:type="dxa"/>
          </w:tcPr>
          <w:p w:rsidR="005F2064" w:rsidRPr="0004406C" w:rsidRDefault="005F2064" w:rsidP="0033154F">
            <w:pPr>
              <w:rPr>
                <w:rFonts w:asciiTheme="majorBidi" w:hAnsiTheme="majorBidi" w:cstheme="majorBidi"/>
                <w:sz w:val="22"/>
                <w:szCs w:val="22"/>
                <w:lang w:bidi="ar-MA"/>
              </w:rPr>
            </w:pPr>
            <w:r w:rsidRPr="0004406C">
              <w:rPr>
                <w:rFonts w:asciiTheme="majorBidi" w:hAnsiTheme="majorBidi" w:cstheme="majorBidi" w:hint="cs"/>
                <w:sz w:val="22"/>
                <w:szCs w:val="22"/>
                <w:rtl/>
                <w:lang w:bidi="ar-MA"/>
              </w:rPr>
              <w:t>انتهى</w:t>
            </w:r>
          </w:p>
        </w:tc>
      </w:tr>
    </w:tbl>
    <w:p w:rsidR="00E76E1A" w:rsidRPr="00A21BE7" w:rsidRDefault="00E76E1A" w:rsidP="00AF28BA"/>
    <w:sectPr w:rsidR="00E76E1A" w:rsidRPr="00A21BE7" w:rsidSect="00A110D7">
      <w:pgSz w:w="11906" w:h="16838" w:code="9"/>
      <w:pgMar w:top="284" w:right="566" w:bottom="284" w:left="567" w:header="709" w:footer="709" w:gutter="0"/>
      <w:cols w:space="708"/>
      <w:docGrid w:linePitch="19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D46"/>
    <w:multiLevelType w:val="hybridMultilevel"/>
    <w:tmpl w:val="57585C48"/>
    <w:lvl w:ilvl="0" w:tplc="C78617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bidi="ar-SA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F4A07"/>
    <w:multiLevelType w:val="hybridMultilevel"/>
    <w:tmpl w:val="69F20260"/>
    <w:lvl w:ilvl="0" w:tplc="D6C02C22">
      <w:start w:val="2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>
    <w:nsid w:val="17490FBD"/>
    <w:multiLevelType w:val="hybridMultilevel"/>
    <w:tmpl w:val="D8143426"/>
    <w:lvl w:ilvl="0" w:tplc="AACCFC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574F16"/>
    <w:multiLevelType w:val="hybridMultilevel"/>
    <w:tmpl w:val="F54891A0"/>
    <w:lvl w:ilvl="0" w:tplc="4E8A9A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64975"/>
    <w:multiLevelType w:val="hybridMultilevel"/>
    <w:tmpl w:val="D5FA58E6"/>
    <w:lvl w:ilvl="0" w:tplc="DD88412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B057E7"/>
    <w:multiLevelType w:val="hybridMultilevel"/>
    <w:tmpl w:val="B02E49EC"/>
    <w:lvl w:ilvl="0" w:tplc="47B41E8E">
      <w:start w:val="4"/>
      <w:numFmt w:val="bullet"/>
      <w:lvlText w:val=""/>
      <w:lvlJc w:val="left"/>
      <w:pPr>
        <w:tabs>
          <w:tab w:val="num" w:pos="825"/>
        </w:tabs>
        <w:ind w:left="825" w:hanging="465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A77C6B"/>
    <w:multiLevelType w:val="hybridMultilevel"/>
    <w:tmpl w:val="4C223FF0"/>
    <w:lvl w:ilvl="0" w:tplc="F0E2CE9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DA0A52"/>
    <w:multiLevelType w:val="hybridMultilevel"/>
    <w:tmpl w:val="D00AAA4A"/>
    <w:lvl w:ilvl="0" w:tplc="913E8A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3041E2"/>
    <w:multiLevelType w:val="hybridMultilevel"/>
    <w:tmpl w:val="386E4F08"/>
    <w:lvl w:ilvl="0" w:tplc="E2D233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7405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337BFA"/>
    <w:multiLevelType w:val="hybridMultilevel"/>
    <w:tmpl w:val="5D1A3096"/>
    <w:lvl w:ilvl="0" w:tplc="E98636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97F80"/>
    <w:multiLevelType w:val="hybridMultilevel"/>
    <w:tmpl w:val="7FAA2C02"/>
    <w:lvl w:ilvl="0" w:tplc="196A6A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F2461D"/>
    <w:multiLevelType w:val="hybridMultilevel"/>
    <w:tmpl w:val="B3E613C2"/>
    <w:lvl w:ilvl="0" w:tplc="2D8839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1568"/>
    <w:rsid w:val="00012EFB"/>
    <w:rsid w:val="00031A7D"/>
    <w:rsid w:val="00055B05"/>
    <w:rsid w:val="00061568"/>
    <w:rsid w:val="00083D7B"/>
    <w:rsid w:val="00156A4E"/>
    <w:rsid w:val="00163F42"/>
    <w:rsid w:val="001E4D29"/>
    <w:rsid w:val="001E5134"/>
    <w:rsid w:val="002F1028"/>
    <w:rsid w:val="003755BC"/>
    <w:rsid w:val="00393E95"/>
    <w:rsid w:val="003B2555"/>
    <w:rsid w:val="0044475D"/>
    <w:rsid w:val="004A7539"/>
    <w:rsid w:val="004F60B4"/>
    <w:rsid w:val="005C2E40"/>
    <w:rsid w:val="005F2064"/>
    <w:rsid w:val="00617EE6"/>
    <w:rsid w:val="006209A1"/>
    <w:rsid w:val="006678DE"/>
    <w:rsid w:val="006C1A04"/>
    <w:rsid w:val="006E50C0"/>
    <w:rsid w:val="006F59BF"/>
    <w:rsid w:val="00701ED0"/>
    <w:rsid w:val="007A055E"/>
    <w:rsid w:val="007A5D92"/>
    <w:rsid w:val="007D5848"/>
    <w:rsid w:val="0083674B"/>
    <w:rsid w:val="00900DA6"/>
    <w:rsid w:val="00951F0C"/>
    <w:rsid w:val="00960798"/>
    <w:rsid w:val="009754A5"/>
    <w:rsid w:val="00993247"/>
    <w:rsid w:val="00A07082"/>
    <w:rsid w:val="00A110D7"/>
    <w:rsid w:val="00A21BE7"/>
    <w:rsid w:val="00A24922"/>
    <w:rsid w:val="00A76C78"/>
    <w:rsid w:val="00AB4329"/>
    <w:rsid w:val="00AE317B"/>
    <w:rsid w:val="00AF11CB"/>
    <w:rsid w:val="00AF28BA"/>
    <w:rsid w:val="00B24F66"/>
    <w:rsid w:val="00BD247B"/>
    <w:rsid w:val="00C6298E"/>
    <w:rsid w:val="00CD62FA"/>
    <w:rsid w:val="00D60DBD"/>
    <w:rsid w:val="00D62A5C"/>
    <w:rsid w:val="00D71A2B"/>
    <w:rsid w:val="00DD43B7"/>
    <w:rsid w:val="00E76E1A"/>
    <w:rsid w:val="00E85C15"/>
    <w:rsid w:val="00F1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568"/>
    <w:pPr>
      <w:bidi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061568"/>
    <w:rPr>
      <w:i/>
      <w:iCs/>
    </w:rPr>
  </w:style>
  <w:style w:type="table" w:styleId="Grilledutableau">
    <w:name w:val="Table Grid"/>
    <w:basedOn w:val="TableauNormal"/>
    <w:rsid w:val="00061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nhideWhenUsed/>
    <w:rsid w:val="000615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61568"/>
    <w:rPr>
      <w:rFonts w:ascii="Tahoma" w:eastAsia="Times New Roman" w:hAnsi="Tahoma" w:cs="Tahoma"/>
      <w:kern w:val="28"/>
      <w:sz w:val="16"/>
      <w:szCs w:val="16"/>
      <w:lang w:val="en-US"/>
    </w:rPr>
  </w:style>
  <w:style w:type="paragraph" w:styleId="Sansinterligne">
    <w:name w:val="No Spacing"/>
    <w:uiPriority w:val="1"/>
    <w:qFormat/>
    <w:rsid w:val="006E50C0"/>
    <w:pPr>
      <w:spacing w:after="0" w:line="240" w:lineRule="auto"/>
    </w:pPr>
    <w:rPr>
      <w:lang w:val="fr-LU"/>
    </w:rPr>
  </w:style>
  <w:style w:type="character" w:styleId="lev">
    <w:name w:val="Strong"/>
    <w:basedOn w:val="Policepardfaut"/>
    <w:qFormat/>
    <w:rsid w:val="00DD43B7"/>
    <w:rPr>
      <w:b/>
      <w:bCs/>
    </w:rPr>
  </w:style>
  <w:style w:type="paragraph" w:styleId="Paragraphedeliste">
    <w:name w:val="List Paragraph"/>
    <w:basedOn w:val="Normal"/>
    <w:uiPriority w:val="34"/>
    <w:qFormat/>
    <w:rsid w:val="00A76C78"/>
    <w:pPr>
      <w:bidi w:val="0"/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kern w:val="0"/>
      <w:sz w:val="22"/>
      <w:szCs w:val="22"/>
      <w:lang w:bidi="en-US"/>
    </w:rPr>
  </w:style>
  <w:style w:type="character" w:styleId="Textedelespacerserv">
    <w:name w:val="Placeholder Text"/>
    <w:basedOn w:val="Policepardfaut"/>
    <w:uiPriority w:val="99"/>
    <w:semiHidden/>
    <w:rsid w:val="007A055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emf"/><Relationship Id="rId39" Type="http://schemas.openxmlformats.org/officeDocument/2006/relationships/image" Target="media/image19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0.bin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4.wmf"/><Relationship Id="rId41" Type="http://schemas.openxmlformats.org/officeDocument/2006/relationships/image" Target="media/image20.wmf"/><Relationship Id="rId54" Type="http://schemas.openxmlformats.org/officeDocument/2006/relationships/oleObject" Target="embeddings/oleObject24.bin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emf"/><Relationship Id="rId53" Type="http://schemas.openxmlformats.org/officeDocument/2006/relationships/image" Target="media/image26.wmf"/><Relationship Id="rId58" Type="http://schemas.openxmlformats.org/officeDocument/2006/relationships/image" Target="media/image28.wmf"/><Relationship Id="rId5" Type="http://schemas.openxmlformats.org/officeDocument/2006/relationships/image" Target="media/image1.e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4.wmf"/><Relationship Id="rId57" Type="http://schemas.openxmlformats.org/officeDocument/2006/relationships/oleObject" Target="embeddings/oleObject26.bin"/><Relationship Id="rId61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image" Target="media/image15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1.bin"/><Relationship Id="rId56" Type="http://schemas.openxmlformats.org/officeDocument/2006/relationships/image" Target="media/image27.wmf"/><Relationship Id="rId8" Type="http://schemas.openxmlformats.org/officeDocument/2006/relationships/image" Target="media/image3.wmf"/><Relationship Id="rId51" Type="http://schemas.openxmlformats.org/officeDocument/2006/relationships/image" Target="media/image25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3.wmf"/><Relationship Id="rId59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4</cp:revision>
  <dcterms:created xsi:type="dcterms:W3CDTF">2015-02-21T10:47:00Z</dcterms:created>
  <dcterms:modified xsi:type="dcterms:W3CDTF">2015-03-20T20:16:00Z</dcterms:modified>
</cp:coreProperties>
</file>